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8128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812841">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AotQIAALw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" filled="f" stroked="f">
            <v:textbox>
              <w:txbxContent>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Klaus Müller</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Marketing</w:t>
                  </w:r>
                </w:p>
                <w:p w:rsidR="004726CF" w:rsidRPr="00FD6A46"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Leiter Kommunikation</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Telefon +49 9341 86-1125</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Fax       +49 9341 86-1411</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Klaus.Mueller@weinig.com</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rsidR="004726CF" w:rsidRDefault="000F1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April</w:t>
                  </w:r>
                  <w:r w:rsidR="004726CF">
                    <w:rPr>
                      <w:rFonts w:ascii="Arial" w:hAnsi="Arial" w:cs="Arial"/>
                      <w:b/>
                      <w:sz w:val="16"/>
                      <w:lang w:val="fr-FR"/>
                    </w:rPr>
                    <w:t xml:space="preserve"> 2018</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4726CF" w:rsidRDefault="004726CF">
                  <w:pPr>
                    <w:pStyle w:val="berschrift4"/>
                    <w:ind w:left="7080"/>
                  </w:pPr>
                  <w:r>
                    <w:rPr>
                      <w:rFonts w:ascii="Arial" w:hAnsi="Arial" w:cs="Arial"/>
                      <w:sz w:val="16"/>
                    </w:rPr>
                    <w:t>Datum</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rPr>
        <w:t>PRESSEMITTEILUNG</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EE20B6" w:rsidRPr="0092106E" w:rsidRDefault="00EE20B6" w:rsidP="00EE20B6">
      <w:pPr>
        <w:spacing w:line="360" w:lineRule="auto"/>
        <w:rPr>
          <w:rFonts w:ascii="Arial" w:eastAsia="SimSun" w:hAnsi="Arial" w:cs="Arial"/>
          <w:b/>
          <w:color w:val="000000"/>
          <w:sz w:val="32"/>
          <w:szCs w:val="32"/>
          <w:lang w:eastAsia="zh-CN"/>
        </w:rPr>
      </w:pPr>
      <w:r w:rsidRPr="0092106E">
        <w:rPr>
          <w:rFonts w:ascii="Arial" w:eastAsia="SimSun" w:hAnsi="Arial" w:cs="Arial"/>
          <w:b/>
          <w:color w:val="000000"/>
          <w:sz w:val="32"/>
          <w:szCs w:val="32"/>
          <w:lang w:eastAsia="zh-CN"/>
        </w:rPr>
        <w:t xml:space="preserve">Keilzinken-Spezialist Weinig </w:t>
      </w:r>
      <w:proofErr w:type="spellStart"/>
      <w:r w:rsidRPr="0092106E">
        <w:rPr>
          <w:rFonts w:ascii="Arial" w:eastAsia="SimSun" w:hAnsi="Arial" w:cs="Arial"/>
          <w:b/>
          <w:color w:val="000000"/>
          <w:sz w:val="32"/>
          <w:szCs w:val="32"/>
          <w:lang w:eastAsia="zh-CN"/>
        </w:rPr>
        <w:t>Grecon</w:t>
      </w:r>
      <w:proofErr w:type="spellEnd"/>
      <w:r w:rsidRPr="0092106E">
        <w:rPr>
          <w:rFonts w:ascii="Arial" w:eastAsia="SimSun" w:hAnsi="Arial" w:cs="Arial"/>
          <w:b/>
          <w:color w:val="000000"/>
          <w:sz w:val="32"/>
          <w:szCs w:val="32"/>
          <w:lang w:eastAsia="zh-CN"/>
        </w:rPr>
        <w:t xml:space="preserve"> startet Produktoffensive im Holzbau</w:t>
      </w:r>
    </w:p>
    <w:p w:rsidR="00EE20B6" w:rsidRPr="0092106E" w:rsidRDefault="00EE20B6" w:rsidP="00EE20B6">
      <w:pPr>
        <w:spacing w:line="360" w:lineRule="auto"/>
        <w:rPr>
          <w:rFonts w:ascii="Arial" w:eastAsia="SimSun" w:hAnsi="Arial" w:cs="Arial"/>
          <w:b/>
          <w:color w:val="000000"/>
          <w:lang w:eastAsia="zh-CN"/>
        </w:rPr>
      </w:pPr>
      <w:r w:rsidRPr="0092106E">
        <w:rPr>
          <w:rFonts w:ascii="Arial" w:eastAsia="SimSun" w:hAnsi="Arial" w:cs="Arial"/>
          <w:b/>
          <w:color w:val="000000"/>
          <w:lang w:eastAsia="zh-CN"/>
        </w:rPr>
        <w:t>Gesteigerte Taktleistung, noch mehr Flexibilität und aufgewertete Technik kennzeichnen die neue Generation der Weinig-</w:t>
      </w:r>
      <w:proofErr w:type="spellStart"/>
      <w:r w:rsidRPr="0092106E">
        <w:rPr>
          <w:rFonts w:ascii="Arial" w:eastAsia="SimSun" w:hAnsi="Arial" w:cs="Arial"/>
          <w:b/>
          <w:color w:val="000000"/>
          <w:lang w:eastAsia="zh-CN"/>
        </w:rPr>
        <w:t>Grecon</w:t>
      </w:r>
      <w:proofErr w:type="spellEnd"/>
      <w:r w:rsidRPr="0092106E">
        <w:rPr>
          <w:rFonts w:ascii="Arial" w:eastAsia="SimSun" w:hAnsi="Arial" w:cs="Arial"/>
          <w:b/>
          <w:color w:val="000000"/>
          <w:lang w:eastAsia="zh-CN"/>
        </w:rPr>
        <w:t>-Kompakt-Keilzinkenanlagen. Ein weiterer Schwerpunkt liegt auf den kundenspezif</w:t>
      </w:r>
      <w:r w:rsidRPr="0092106E">
        <w:rPr>
          <w:rFonts w:ascii="Arial" w:eastAsia="SimSun" w:hAnsi="Arial" w:cs="Arial"/>
          <w:b/>
          <w:color w:val="000000"/>
          <w:lang w:eastAsia="zh-CN"/>
        </w:rPr>
        <w:t>i</w:t>
      </w:r>
      <w:r w:rsidRPr="0092106E">
        <w:rPr>
          <w:rFonts w:ascii="Arial" w:eastAsia="SimSun" w:hAnsi="Arial" w:cs="Arial"/>
          <w:b/>
          <w:color w:val="000000"/>
          <w:lang w:eastAsia="zh-CN"/>
        </w:rPr>
        <w:t xml:space="preserve">schen Aufstellungsmöglichkeiten. </w:t>
      </w:r>
    </w:p>
    <w:p w:rsidR="00EE20B6" w:rsidRPr="0092106E" w:rsidRDefault="00EE20B6" w:rsidP="00EE20B6">
      <w:pPr>
        <w:spacing w:line="360" w:lineRule="auto"/>
        <w:rPr>
          <w:rFonts w:ascii="Arial" w:hAnsi="Arial" w:cs="Arial"/>
        </w:rPr>
      </w:pPr>
      <w:r w:rsidRPr="0092106E">
        <w:rPr>
          <w:rFonts w:ascii="Arial" w:hAnsi="Arial" w:cs="Arial"/>
        </w:rPr>
        <w:t xml:space="preserve">Mit der PowerJoint-Serie bietet Weinig </w:t>
      </w:r>
      <w:proofErr w:type="spellStart"/>
      <w:r w:rsidRPr="0092106E">
        <w:rPr>
          <w:rFonts w:ascii="Arial" w:hAnsi="Arial" w:cs="Arial"/>
        </w:rPr>
        <w:t>Grecon</w:t>
      </w:r>
      <w:proofErr w:type="spellEnd"/>
      <w:r w:rsidRPr="0092106E">
        <w:rPr>
          <w:rFonts w:ascii="Arial" w:hAnsi="Arial" w:cs="Arial"/>
        </w:rPr>
        <w:t xml:space="preserve"> im konstruktiven Bereich eine international etablierte Technologie an. Zu den Vorzügen zählen unter anderem der berührungslose Leimauftrag und die ausgezeichnete Keilzinkqualität. Jetzt hat der führende Spezialist für Keilzinkenanlagen jeder Leistungsklasse nac</w:t>
      </w:r>
      <w:r w:rsidRPr="0092106E">
        <w:rPr>
          <w:rFonts w:ascii="Arial" w:hAnsi="Arial" w:cs="Arial"/>
        </w:rPr>
        <w:t>h</w:t>
      </w:r>
      <w:r w:rsidRPr="0092106E">
        <w:rPr>
          <w:rFonts w:ascii="Arial" w:hAnsi="Arial" w:cs="Arial"/>
        </w:rPr>
        <w:t xml:space="preserve">gelegt. </w:t>
      </w:r>
    </w:p>
    <w:p w:rsidR="00EE20B6" w:rsidRPr="0092106E" w:rsidRDefault="00EE20B6" w:rsidP="00EE20B6">
      <w:pPr>
        <w:spacing w:line="360" w:lineRule="auto"/>
        <w:rPr>
          <w:rFonts w:ascii="Arial" w:hAnsi="Arial" w:cs="Arial"/>
        </w:rPr>
      </w:pPr>
      <w:r>
        <w:rPr>
          <w:rFonts w:ascii="Arial" w:hAnsi="Arial" w:cs="Arial"/>
          <w:b/>
          <w:noProof/>
        </w:rPr>
        <w:drawing>
          <wp:anchor distT="0" distB="0" distL="114300" distR="114300" simplePos="0" relativeHeight="251659776" behindDoc="1" locked="0" layoutInCell="1" allowOverlap="1">
            <wp:simplePos x="0" y="0"/>
            <wp:positionH relativeFrom="column">
              <wp:posOffset>4679315</wp:posOffset>
            </wp:positionH>
            <wp:positionV relativeFrom="paragraph">
              <wp:posOffset>245745</wp:posOffset>
            </wp:positionV>
            <wp:extent cx="1145540" cy="1135380"/>
            <wp:effectExtent l="0" t="0" r="0" b="7620"/>
            <wp:wrapTight wrapText="bothSides">
              <wp:wrapPolygon edited="0">
                <wp:start x="0" y="0"/>
                <wp:lineTo x="0" y="21383"/>
                <wp:lineTo x="21193" y="21383"/>
                <wp:lineTo x="21193"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ertikal-Profil.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45540" cy="1135380"/>
                    </a:xfrm>
                    <a:prstGeom prst="rect">
                      <a:avLst/>
                    </a:prstGeom>
                  </pic:spPr>
                </pic:pic>
              </a:graphicData>
            </a:graphic>
          </wp:anchor>
        </w:drawing>
      </w:r>
    </w:p>
    <w:p w:rsidR="00EE20B6" w:rsidRPr="0092106E" w:rsidRDefault="00EE20B6" w:rsidP="00EE20B6">
      <w:pPr>
        <w:spacing w:line="360" w:lineRule="auto"/>
        <w:rPr>
          <w:rFonts w:ascii="Arial" w:hAnsi="Arial" w:cs="Arial"/>
          <w:b/>
        </w:rPr>
      </w:pPr>
      <w:r w:rsidRPr="0092106E">
        <w:rPr>
          <w:rFonts w:ascii="Arial" w:hAnsi="Arial" w:cs="Arial"/>
          <w:b/>
        </w:rPr>
        <w:t xml:space="preserve">Hochproduktives Top-Modell </w:t>
      </w:r>
      <w:r w:rsidRPr="0092106E">
        <w:rPr>
          <w:rFonts w:ascii="Arial" w:hAnsi="Arial" w:cs="Arial"/>
          <w:b/>
          <w:color w:val="0070C0"/>
        </w:rPr>
        <w:t xml:space="preserve">[Bild vertikale </w:t>
      </w:r>
      <w:proofErr w:type="spellStart"/>
      <w:r w:rsidRPr="0092106E">
        <w:rPr>
          <w:rFonts w:ascii="Arial" w:hAnsi="Arial" w:cs="Arial"/>
          <w:b/>
          <w:color w:val="0070C0"/>
        </w:rPr>
        <w:t>Zinkung</w:t>
      </w:r>
      <w:proofErr w:type="spellEnd"/>
      <w:r w:rsidRPr="0092106E">
        <w:rPr>
          <w:rFonts w:ascii="Arial" w:hAnsi="Arial" w:cs="Arial"/>
          <w:b/>
          <w:color w:val="0070C0"/>
        </w:rPr>
        <w:t xml:space="preserve">] </w:t>
      </w:r>
    </w:p>
    <w:p w:rsidR="00EE20B6" w:rsidRPr="0092106E" w:rsidRDefault="00EE20B6" w:rsidP="00EE20B6">
      <w:pPr>
        <w:spacing w:line="360" w:lineRule="auto"/>
        <w:rPr>
          <w:rFonts w:ascii="Arial" w:hAnsi="Arial" w:cs="Arial"/>
        </w:rPr>
      </w:pPr>
      <w:r w:rsidRPr="0092106E">
        <w:rPr>
          <w:rFonts w:ascii="Arial" w:hAnsi="Arial" w:cs="Arial"/>
        </w:rPr>
        <w:t xml:space="preserve">Die bisherige PowerJoint 15 wird durch eine neue Top-Version ergänzt - 18 Takte sind dann möglich. Ausgangspunkt der Entwicklung war wie so oft eine Kundenanforderung. Weinig </w:t>
      </w:r>
      <w:proofErr w:type="spellStart"/>
      <w:r w:rsidRPr="0092106E">
        <w:rPr>
          <w:rFonts w:ascii="Arial" w:hAnsi="Arial" w:cs="Arial"/>
        </w:rPr>
        <w:t>Grecon</w:t>
      </w:r>
      <w:proofErr w:type="spellEnd"/>
      <w:r w:rsidRPr="0092106E">
        <w:rPr>
          <w:rFonts w:ascii="Arial" w:hAnsi="Arial" w:cs="Arial"/>
        </w:rPr>
        <w:t xml:space="preserve"> erfüllte die Aufgabenstellung des Speziali</w:t>
      </w:r>
      <w:r w:rsidRPr="0092106E">
        <w:rPr>
          <w:rFonts w:ascii="Arial" w:hAnsi="Arial" w:cs="Arial"/>
        </w:rPr>
        <w:t>s</w:t>
      </w:r>
      <w:r w:rsidRPr="0092106E">
        <w:rPr>
          <w:rFonts w:ascii="Arial" w:hAnsi="Arial" w:cs="Arial"/>
        </w:rPr>
        <w:t>ten für Brettschichtholz und Brettsperrholz nicht nur in punkto Schnelligkeit, sondern ging auch anwendungstechnisch einen Schritt weiter. Mit der neuen Anlage ist es jetzt möglich, auch kürzere Hölzer zu bearbeiten. Im Fall des Kunden bedeutet dies eine Eingangslänge von 550 mm. Vorausrichtung, eine spezielle Tandemspannstation und die Voreinfädelung sorgen für optimale Holzpositionierung und begünstigen die hohe Taktleistung. Zusammen mit der automatischen Beschickung und dem automatischen Leerfahren der Anlage kann auf einfache Weise kommissioniert gefertigt werden.</w:t>
      </w:r>
    </w:p>
    <w:p w:rsidR="00EE20B6" w:rsidRPr="0092106E" w:rsidRDefault="00EE20B6" w:rsidP="00EE20B6">
      <w:pPr>
        <w:spacing w:line="360" w:lineRule="auto"/>
        <w:contextualSpacing/>
        <w:rPr>
          <w:rFonts w:ascii="Arial" w:hAnsi="Arial" w:cs="Arial"/>
        </w:rPr>
      </w:pPr>
    </w:p>
    <w:p w:rsidR="00EE20B6" w:rsidRPr="0092106E" w:rsidRDefault="00EE20B6" w:rsidP="00EE20B6">
      <w:pPr>
        <w:spacing w:line="360" w:lineRule="auto"/>
        <w:contextualSpacing/>
        <w:rPr>
          <w:rFonts w:ascii="Arial" w:hAnsi="Arial" w:cs="Arial"/>
          <w:b/>
        </w:rPr>
      </w:pPr>
      <w:r>
        <w:rPr>
          <w:rFonts w:ascii="Arial" w:hAnsi="Arial" w:cs="Arial"/>
          <w:b/>
          <w:noProof/>
        </w:rPr>
        <w:lastRenderedPageBreak/>
        <w:drawing>
          <wp:anchor distT="0" distB="0" distL="114300" distR="114300" simplePos="0" relativeHeight="251660800" behindDoc="1" locked="0" layoutInCell="1" allowOverlap="1">
            <wp:simplePos x="0" y="0"/>
            <wp:positionH relativeFrom="rightMargin">
              <wp:posOffset>-1539875</wp:posOffset>
            </wp:positionH>
            <wp:positionV relativeFrom="paragraph">
              <wp:posOffset>10795</wp:posOffset>
            </wp:positionV>
            <wp:extent cx="1100455" cy="1090930"/>
            <wp:effectExtent l="0" t="0" r="4445" b="0"/>
            <wp:wrapTight wrapText="bothSides">
              <wp:wrapPolygon edited="0">
                <wp:start x="0" y="0"/>
                <wp:lineTo x="0" y="21122"/>
                <wp:lineTo x="21313" y="21122"/>
                <wp:lineTo x="21313"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ertikal-Profil.jp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00455" cy="1090930"/>
                    </a:xfrm>
                    <a:prstGeom prst="rect">
                      <a:avLst/>
                    </a:prstGeom>
                  </pic:spPr>
                </pic:pic>
              </a:graphicData>
            </a:graphic>
          </wp:anchor>
        </w:drawing>
      </w:r>
      <w:r w:rsidRPr="0092106E">
        <w:rPr>
          <w:rFonts w:ascii="Arial" w:hAnsi="Arial" w:cs="Arial"/>
          <w:b/>
        </w:rPr>
        <w:t xml:space="preserve">Innovation für die gesamte Serie </w:t>
      </w:r>
      <w:r w:rsidRPr="0092106E">
        <w:rPr>
          <w:rFonts w:ascii="Arial" w:hAnsi="Arial" w:cs="Arial"/>
          <w:b/>
          <w:color w:val="0070C0"/>
        </w:rPr>
        <w:t xml:space="preserve">[Bild vertikale </w:t>
      </w:r>
      <w:proofErr w:type="spellStart"/>
      <w:r w:rsidRPr="0092106E">
        <w:rPr>
          <w:rFonts w:ascii="Arial" w:hAnsi="Arial" w:cs="Arial"/>
          <w:b/>
          <w:color w:val="0070C0"/>
        </w:rPr>
        <w:t>Zinkung</w:t>
      </w:r>
      <w:proofErr w:type="spellEnd"/>
      <w:r w:rsidRPr="0092106E">
        <w:rPr>
          <w:rFonts w:ascii="Arial" w:hAnsi="Arial" w:cs="Arial"/>
          <w:b/>
          <w:color w:val="0070C0"/>
        </w:rPr>
        <w:t xml:space="preserve">] </w:t>
      </w:r>
    </w:p>
    <w:p w:rsidR="00EE20B6" w:rsidRPr="0092106E" w:rsidRDefault="00EE20B6" w:rsidP="00EE20B6">
      <w:pPr>
        <w:spacing w:line="360" w:lineRule="auto"/>
        <w:contextualSpacing/>
        <w:rPr>
          <w:rFonts w:ascii="Arial" w:hAnsi="Arial" w:cs="Arial"/>
        </w:rPr>
      </w:pPr>
      <w:r w:rsidRPr="0092106E">
        <w:rPr>
          <w:rFonts w:ascii="Arial" w:hAnsi="Arial" w:cs="Arial"/>
        </w:rPr>
        <w:t>Auch die bislang unter der Bezeichnung CF 10 b</w:t>
      </w:r>
      <w:r w:rsidRPr="0092106E">
        <w:rPr>
          <w:rFonts w:ascii="Arial" w:hAnsi="Arial" w:cs="Arial"/>
        </w:rPr>
        <w:t>e</w:t>
      </w:r>
      <w:r w:rsidRPr="0092106E">
        <w:rPr>
          <w:rFonts w:ascii="Arial" w:hAnsi="Arial" w:cs="Arial"/>
        </w:rPr>
        <w:t>kannte dezentrale Kompaktanlage wurde übera</w:t>
      </w:r>
      <w:r w:rsidRPr="0092106E">
        <w:rPr>
          <w:rFonts w:ascii="Arial" w:hAnsi="Arial" w:cs="Arial"/>
        </w:rPr>
        <w:t>r</w:t>
      </w:r>
      <w:r w:rsidRPr="0092106E">
        <w:rPr>
          <w:rFonts w:ascii="Arial" w:hAnsi="Arial" w:cs="Arial"/>
        </w:rPr>
        <w:t>beitet und optimiert. Mit dem neuen Modell PowerJoint 12 sind jetzt 12 Takte (Steigerung von 20 %) möglich. Doch die Anlage für KVH hat von den Technikern noch weitere Verbesserungen mit auf den Weg bekommen. So können große Querschnitte nun schneller gefahren werden. Weiterhin ist das Spannbild in der Fräse und in der Presse identisch. Das Resultat ist ein absolut versatzfreies Produkt.</w:t>
      </w:r>
    </w:p>
    <w:p w:rsidR="00EE20B6" w:rsidRPr="0092106E" w:rsidRDefault="00EE20B6" w:rsidP="00EE20B6">
      <w:pPr>
        <w:spacing w:line="360" w:lineRule="auto"/>
        <w:jc w:val="both"/>
        <w:rPr>
          <w:rFonts w:ascii="Arial" w:hAnsi="Arial" w:cs="Arial"/>
        </w:rPr>
      </w:pPr>
    </w:p>
    <w:p w:rsidR="00EE20B6" w:rsidRPr="0092106E" w:rsidRDefault="00EE20B6" w:rsidP="00EE20B6">
      <w:pPr>
        <w:spacing w:line="360" w:lineRule="auto"/>
        <w:contextualSpacing/>
        <w:jc w:val="both"/>
        <w:rPr>
          <w:rFonts w:ascii="Arial" w:hAnsi="Arial" w:cs="Arial"/>
          <w:b/>
        </w:rPr>
      </w:pPr>
      <w:r w:rsidRPr="0092106E">
        <w:rPr>
          <w:rFonts w:ascii="Arial" w:hAnsi="Arial" w:cs="Arial"/>
          <w:b/>
        </w:rPr>
        <w:t xml:space="preserve">Neue PowerJoint 8 Horizontal </w:t>
      </w:r>
      <w:r w:rsidRPr="0092106E">
        <w:rPr>
          <w:rFonts w:ascii="Arial" w:hAnsi="Arial" w:cs="Arial"/>
          <w:b/>
          <w:color w:val="0070C0"/>
        </w:rPr>
        <w:t xml:space="preserve">[Bild horizontale </w:t>
      </w:r>
      <w:proofErr w:type="spellStart"/>
      <w:r w:rsidRPr="0092106E">
        <w:rPr>
          <w:rFonts w:ascii="Arial" w:hAnsi="Arial" w:cs="Arial"/>
          <w:b/>
          <w:color w:val="0070C0"/>
        </w:rPr>
        <w:t>Zinkung</w:t>
      </w:r>
      <w:proofErr w:type="spellEnd"/>
      <w:r w:rsidRPr="0092106E">
        <w:rPr>
          <w:rFonts w:ascii="Arial" w:hAnsi="Arial" w:cs="Arial"/>
          <w:b/>
          <w:color w:val="0070C0"/>
        </w:rPr>
        <w:t xml:space="preserve">] </w:t>
      </w:r>
    </w:p>
    <w:p w:rsidR="00EE20B6" w:rsidRPr="0092106E" w:rsidRDefault="00EE20B6" w:rsidP="00EE20B6">
      <w:pPr>
        <w:spacing w:line="360" w:lineRule="auto"/>
        <w:contextualSpacing/>
        <w:rPr>
          <w:rFonts w:ascii="Arial" w:hAnsi="Arial" w:cs="Arial"/>
        </w:rPr>
      </w:pPr>
      <w:r>
        <w:rPr>
          <w:rFonts w:ascii="Arial" w:hAnsi="Arial" w:cs="Arial"/>
          <w:b/>
          <w:noProof/>
        </w:rPr>
        <w:drawing>
          <wp:anchor distT="0" distB="0" distL="114300" distR="114300" simplePos="0" relativeHeight="251661824" behindDoc="1" locked="0" layoutInCell="1" allowOverlap="1">
            <wp:simplePos x="0" y="0"/>
            <wp:positionH relativeFrom="rightMargin">
              <wp:posOffset>-945515</wp:posOffset>
            </wp:positionH>
            <wp:positionV relativeFrom="paragraph">
              <wp:posOffset>8890</wp:posOffset>
            </wp:positionV>
            <wp:extent cx="1136015" cy="1127760"/>
            <wp:effectExtent l="0" t="0" r="6985" b="0"/>
            <wp:wrapTight wrapText="bothSides">
              <wp:wrapPolygon edited="0">
                <wp:start x="0" y="0"/>
                <wp:lineTo x="0" y="21162"/>
                <wp:lineTo x="21371" y="21162"/>
                <wp:lineTo x="21371"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ositiv-Negativ-Profil.jp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36015" cy="1127760"/>
                    </a:xfrm>
                    <a:prstGeom prst="rect">
                      <a:avLst/>
                    </a:prstGeom>
                  </pic:spPr>
                </pic:pic>
              </a:graphicData>
            </a:graphic>
          </wp:anchor>
        </w:drawing>
      </w:r>
      <w:r w:rsidRPr="0092106E">
        <w:rPr>
          <w:rFonts w:ascii="Arial" w:hAnsi="Arial" w:cs="Arial"/>
        </w:rPr>
        <w:t xml:space="preserve">Mit der PowerJoint 8 hatte Weinig </w:t>
      </w:r>
      <w:proofErr w:type="spellStart"/>
      <w:r w:rsidRPr="0092106E">
        <w:rPr>
          <w:rFonts w:ascii="Arial" w:hAnsi="Arial" w:cs="Arial"/>
        </w:rPr>
        <w:t>Grecon</w:t>
      </w:r>
      <w:proofErr w:type="spellEnd"/>
      <w:r w:rsidRPr="0092106E">
        <w:rPr>
          <w:rFonts w:ascii="Arial" w:hAnsi="Arial" w:cs="Arial"/>
        </w:rPr>
        <w:t xml:space="preserve"> bisher schon die schnellste Anlage im kompakten Baustil (Fräsen / Leimen / Pressen in einer Einspannung) für die vertikale </w:t>
      </w:r>
      <w:proofErr w:type="spellStart"/>
      <w:r w:rsidRPr="0092106E">
        <w:rPr>
          <w:rFonts w:ascii="Arial" w:hAnsi="Arial" w:cs="Arial"/>
        </w:rPr>
        <w:t>Zinkung</w:t>
      </w:r>
      <w:proofErr w:type="spellEnd"/>
      <w:r w:rsidRPr="0092106E">
        <w:rPr>
          <w:rFonts w:ascii="Arial" w:hAnsi="Arial" w:cs="Arial"/>
        </w:rPr>
        <w:t xml:space="preserve"> im Angebot. </w:t>
      </w:r>
      <w:r>
        <w:rPr>
          <w:rFonts w:ascii="Arial" w:hAnsi="Arial" w:cs="Arial"/>
        </w:rPr>
        <w:t>Auch bei einer maximalen Holzbreite von 300 mm können auf der Anlage</w:t>
      </w:r>
      <w:r w:rsidRPr="0092106E">
        <w:rPr>
          <w:rFonts w:ascii="Arial" w:hAnsi="Arial" w:cs="Arial"/>
        </w:rPr>
        <w:t xml:space="preserve"> bis zu 8 Takte pro Minute realisiert werden. </w:t>
      </w:r>
      <w:proofErr w:type="gramStart"/>
      <w:r w:rsidRPr="0092106E">
        <w:rPr>
          <w:rFonts w:ascii="Arial" w:hAnsi="Arial" w:cs="Arial"/>
        </w:rPr>
        <w:t>Die</w:t>
      </w:r>
      <w:proofErr w:type="gramEnd"/>
      <w:r w:rsidRPr="0092106E">
        <w:rPr>
          <w:rFonts w:ascii="Arial" w:hAnsi="Arial" w:cs="Arial"/>
        </w:rPr>
        <w:t xml:space="preserve"> neu entwickelte PowerJoint 8 H ist die erste dezentrale Kompakt-Keilzinkenanlage für </w:t>
      </w:r>
      <w:proofErr w:type="spellStart"/>
      <w:r w:rsidRPr="0092106E">
        <w:rPr>
          <w:rFonts w:ascii="Arial" w:hAnsi="Arial" w:cs="Arial"/>
        </w:rPr>
        <w:t>Horizontalzinkung</w:t>
      </w:r>
      <w:proofErr w:type="spellEnd"/>
      <w:r w:rsidRPr="0092106E">
        <w:rPr>
          <w:rFonts w:ascii="Arial" w:hAnsi="Arial" w:cs="Arial"/>
        </w:rPr>
        <w:t xml:space="preserve">, die mit </w:t>
      </w:r>
      <w:proofErr w:type="spellStart"/>
      <w:r w:rsidRPr="0092106E">
        <w:rPr>
          <w:rFonts w:ascii="Arial" w:hAnsi="Arial" w:cs="Arial"/>
        </w:rPr>
        <w:t>Vorritzern</w:t>
      </w:r>
      <w:proofErr w:type="spellEnd"/>
      <w:r w:rsidRPr="0092106E">
        <w:rPr>
          <w:rFonts w:ascii="Arial" w:hAnsi="Arial" w:cs="Arial"/>
        </w:rPr>
        <w:t xml:space="preserve"> ausgestattet werden kann. Hochattra</w:t>
      </w:r>
      <w:r w:rsidRPr="0092106E">
        <w:rPr>
          <w:rFonts w:ascii="Arial" w:hAnsi="Arial" w:cs="Arial"/>
        </w:rPr>
        <w:t>k</w:t>
      </w:r>
      <w:r w:rsidRPr="0092106E">
        <w:rPr>
          <w:rFonts w:ascii="Arial" w:hAnsi="Arial" w:cs="Arial"/>
        </w:rPr>
        <w:t xml:space="preserve">tiv ist </w:t>
      </w:r>
      <w:proofErr w:type="gramStart"/>
      <w:r w:rsidRPr="0092106E">
        <w:rPr>
          <w:rFonts w:ascii="Arial" w:hAnsi="Arial" w:cs="Arial"/>
        </w:rPr>
        <w:t>die</w:t>
      </w:r>
      <w:proofErr w:type="gramEnd"/>
      <w:r w:rsidRPr="0092106E">
        <w:rPr>
          <w:rFonts w:ascii="Arial" w:hAnsi="Arial" w:cs="Arial"/>
        </w:rPr>
        <w:t xml:space="preserve"> PowerJoint 8 H auch dadurch, dass sie mit allen drei üblichen </w:t>
      </w:r>
      <w:proofErr w:type="spellStart"/>
      <w:r w:rsidRPr="0092106E">
        <w:rPr>
          <w:rFonts w:ascii="Arial" w:hAnsi="Arial" w:cs="Arial"/>
        </w:rPr>
        <w:t>Beleimungssystemen</w:t>
      </w:r>
      <w:proofErr w:type="spellEnd"/>
      <w:r w:rsidRPr="0092106E">
        <w:rPr>
          <w:rFonts w:ascii="Arial" w:hAnsi="Arial" w:cs="Arial"/>
        </w:rPr>
        <w:t xml:space="preserve"> gefahren werden kann, d. h. mit </w:t>
      </w:r>
      <w:proofErr w:type="spellStart"/>
      <w:r w:rsidRPr="0092106E">
        <w:rPr>
          <w:rFonts w:ascii="Arial" w:hAnsi="Arial" w:cs="Arial"/>
        </w:rPr>
        <w:t>Kammbeleimung</w:t>
      </w:r>
      <w:proofErr w:type="spellEnd"/>
      <w:r w:rsidRPr="0092106E">
        <w:rPr>
          <w:rFonts w:ascii="Arial" w:hAnsi="Arial" w:cs="Arial"/>
        </w:rPr>
        <w:t>, Ro</w:t>
      </w:r>
      <w:r w:rsidRPr="0092106E">
        <w:rPr>
          <w:rFonts w:ascii="Arial" w:hAnsi="Arial" w:cs="Arial"/>
        </w:rPr>
        <w:t>l</w:t>
      </w:r>
      <w:r w:rsidRPr="0092106E">
        <w:rPr>
          <w:rFonts w:ascii="Arial" w:hAnsi="Arial" w:cs="Arial"/>
        </w:rPr>
        <w:t xml:space="preserve">lensystem und der berührungslosen </w:t>
      </w:r>
      <w:proofErr w:type="spellStart"/>
      <w:r w:rsidRPr="0092106E">
        <w:rPr>
          <w:rFonts w:ascii="Arial" w:hAnsi="Arial" w:cs="Arial"/>
        </w:rPr>
        <w:t>Beleimung</w:t>
      </w:r>
      <w:proofErr w:type="spellEnd"/>
      <w:r w:rsidRPr="0092106E">
        <w:rPr>
          <w:rFonts w:ascii="Arial" w:hAnsi="Arial" w:cs="Arial"/>
        </w:rPr>
        <w:t>. Interesse an der neuen Generation der PowerJoint 8 H wurde schon aus Öste</w:t>
      </w:r>
      <w:r w:rsidRPr="0092106E">
        <w:rPr>
          <w:rFonts w:ascii="Arial" w:hAnsi="Arial" w:cs="Arial"/>
        </w:rPr>
        <w:t>r</w:t>
      </w:r>
      <w:r w:rsidRPr="0092106E">
        <w:rPr>
          <w:rFonts w:ascii="Arial" w:hAnsi="Arial" w:cs="Arial"/>
        </w:rPr>
        <w:t>reich, Deutschland und Skandinavien signalisiert. Zum Einsatz dürfte die Anl</w:t>
      </w:r>
      <w:r w:rsidRPr="0092106E">
        <w:rPr>
          <w:rFonts w:ascii="Arial" w:hAnsi="Arial" w:cs="Arial"/>
        </w:rPr>
        <w:t>a</w:t>
      </w:r>
      <w:r w:rsidRPr="0092106E">
        <w:rPr>
          <w:rFonts w:ascii="Arial" w:hAnsi="Arial" w:cs="Arial"/>
        </w:rPr>
        <w:t>ge in Zukunft vor allem im Blockhausbau, im Bereich Brettsperrholz oder bei Fensterprofilen kommen.</w:t>
      </w:r>
    </w:p>
    <w:p w:rsidR="00EE20B6" w:rsidRPr="0092106E" w:rsidRDefault="00EE20B6" w:rsidP="00EE20B6">
      <w:pPr>
        <w:spacing w:line="360" w:lineRule="auto"/>
        <w:contextualSpacing/>
        <w:jc w:val="both"/>
        <w:rPr>
          <w:rFonts w:ascii="Arial" w:hAnsi="Arial" w:cs="Arial"/>
        </w:rPr>
      </w:pPr>
    </w:p>
    <w:p w:rsidR="00EE20B6" w:rsidRPr="00516FA3" w:rsidRDefault="00EE20B6" w:rsidP="00EE20B6">
      <w:pPr>
        <w:spacing w:line="360" w:lineRule="auto"/>
        <w:contextualSpacing/>
        <w:jc w:val="both"/>
        <w:rPr>
          <w:rFonts w:ascii="Arial" w:hAnsi="Arial" w:cs="Arial"/>
          <w:b/>
        </w:rPr>
      </w:pPr>
      <w:r w:rsidRPr="00516FA3">
        <w:rPr>
          <w:rFonts w:ascii="Arial" w:hAnsi="Arial" w:cs="Arial"/>
          <w:b/>
        </w:rPr>
        <w:t xml:space="preserve">Offen für verschiedenste Kundenbedürfnisse </w:t>
      </w:r>
    </w:p>
    <w:p w:rsidR="00EE20B6" w:rsidRPr="0092106E" w:rsidRDefault="00EE20B6" w:rsidP="00EE20B6">
      <w:pPr>
        <w:spacing w:line="360" w:lineRule="auto"/>
        <w:contextualSpacing/>
        <w:jc w:val="both"/>
        <w:rPr>
          <w:rFonts w:ascii="Arial" w:hAnsi="Arial" w:cs="Arial"/>
        </w:rPr>
      </w:pPr>
      <w:r w:rsidRPr="0092106E">
        <w:rPr>
          <w:rFonts w:ascii="Arial" w:hAnsi="Arial" w:cs="Arial"/>
        </w:rPr>
        <w:t xml:space="preserve">Für alle drei Modelle sind diverse individuelle Aufstellungsvarianten möglich. Weinig </w:t>
      </w:r>
      <w:proofErr w:type="spellStart"/>
      <w:r w:rsidRPr="0092106E">
        <w:rPr>
          <w:rFonts w:ascii="Arial" w:hAnsi="Arial" w:cs="Arial"/>
        </w:rPr>
        <w:t>Grecon</w:t>
      </w:r>
      <w:proofErr w:type="spellEnd"/>
      <w:r w:rsidRPr="0092106E">
        <w:rPr>
          <w:rFonts w:ascii="Arial" w:hAnsi="Arial" w:cs="Arial"/>
        </w:rPr>
        <w:t xml:space="preserve"> entspricht damit der zunehmenden Nachfrage nach kundensp</w:t>
      </w:r>
      <w:r w:rsidRPr="0092106E">
        <w:rPr>
          <w:rFonts w:ascii="Arial" w:hAnsi="Arial" w:cs="Arial"/>
        </w:rPr>
        <w:t>e</w:t>
      </w:r>
      <w:r w:rsidRPr="0092106E">
        <w:rPr>
          <w:rFonts w:ascii="Arial" w:hAnsi="Arial" w:cs="Arial"/>
        </w:rPr>
        <w:t>zifischen Anlagenkonzepten. „Wir sind auf dem Markt bekannt dafür, dass wir neue Marktanforderungen schnell erkennen und die Wünsche der Kunden zie</w:t>
      </w:r>
      <w:r w:rsidRPr="0092106E">
        <w:rPr>
          <w:rFonts w:ascii="Arial" w:hAnsi="Arial" w:cs="Arial"/>
        </w:rPr>
        <w:t>l</w:t>
      </w:r>
      <w:r w:rsidRPr="0092106E">
        <w:rPr>
          <w:rFonts w:ascii="Arial" w:hAnsi="Arial" w:cs="Arial"/>
        </w:rPr>
        <w:t xml:space="preserve">genau in hocheffiziente Technologien umsetzen“, betont Projektmanager Frank </w:t>
      </w:r>
      <w:proofErr w:type="spellStart"/>
      <w:r w:rsidRPr="0092106E">
        <w:rPr>
          <w:rFonts w:ascii="Arial" w:hAnsi="Arial" w:cs="Arial"/>
        </w:rPr>
        <w:t>Medicus</w:t>
      </w:r>
      <w:proofErr w:type="spellEnd"/>
      <w:r w:rsidRPr="0092106E">
        <w:rPr>
          <w:rFonts w:ascii="Arial" w:hAnsi="Arial" w:cs="Arial"/>
        </w:rPr>
        <w:t xml:space="preserve">. </w:t>
      </w:r>
    </w:p>
    <w:p w:rsidR="00EE20B6" w:rsidRPr="0092106E" w:rsidRDefault="00EE20B6" w:rsidP="00EE20B6">
      <w:pPr>
        <w:spacing w:line="360" w:lineRule="auto"/>
        <w:jc w:val="both"/>
        <w:rPr>
          <w:rFonts w:ascii="Arial" w:hAnsi="Arial" w:cs="Arial"/>
        </w:rPr>
      </w:pPr>
      <w:r>
        <w:rPr>
          <w:rFonts w:ascii="Arial" w:hAnsi="Arial" w:cs="Arial"/>
          <w:b/>
          <w:noProof/>
        </w:rPr>
        <w:drawing>
          <wp:anchor distT="0" distB="0" distL="114300" distR="114300" simplePos="0" relativeHeight="251662848" behindDoc="1" locked="0" layoutInCell="1" allowOverlap="1">
            <wp:simplePos x="0" y="0"/>
            <wp:positionH relativeFrom="rightMargin">
              <wp:posOffset>-1326515</wp:posOffset>
            </wp:positionH>
            <wp:positionV relativeFrom="paragraph">
              <wp:posOffset>184785</wp:posOffset>
            </wp:positionV>
            <wp:extent cx="1447800" cy="391795"/>
            <wp:effectExtent l="0" t="0" r="0" b="8255"/>
            <wp:wrapTight wrapText="bothSides">
              <wp:wrapPolygon edited="0">
                <wp:start x="0" y="0"/>
                <wp:lineTo x="0" y="21005"/>
                <wp:lineTo x="21316" y="21005"/>
                <wp:lineTo x="21316"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4.0_140x38.pn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7800" cy="391795"/>
                    </a:xfrm>
                    <a:prstGeom prst="rect">
                      <a:avLst/>
                    </a:prstGeom>
                  </pic:spPr>
                </pic:pic>
              </a:graphicData>
            </a:graphic>
          </wp:anchor>
        </w:drawing>
      </w:r>
    </w:p>
    <w:p w:rsidR="00EE20B6" w:rsidRPr="0092106E" w:rsidRDefault="00EE20B6" w:rsidP="00EE20B6">
      <w:pPr>
        <w:spacing w:line="360" w:lineRule="auto"/>
        <w:jc w:val="both"/>
        <w:rPr>
          <w:rFonts w:ascii="Arial" w:hAnsi="Arial" w:cs="Arial"/>
          <w:b/>
        </w:rPr>
      </w:pPr>
      <w:r w:rsidRPr="0092106E">
        <w:rPr>
          <w:rFonts w:ascii="Arial" w:hAnsi="Arial" w:cs="Arial"/>
          <w:b/>
        </w:rPr>
        <w:t xml:space="preserve">Bereit für die Produktion der Zukunft </w:t>
      </w:r>
      <w:r w:rsidRPr="0092106E">
        <w:rPr>
          <w:rFonts w:ascii="Arial" w:hAnsi="Arial" w:cs="Arial"/>
          <w:b/>
          <w:color w:val="0070C0"/>
        </w:rPr>
        <w:t xml:space="preserve">[Bild 4.0] </w:t>
      </w:r>
    </w:p>
    <w:p w:rsidR="00EE20B6" w:rsidRPr="0092106E" w:rsidRDefault="00EE20B6" w:rsidP="00EE20B6">
      <w:pPr>
        <w:spacing w:line="360" w:lineRule="auto"/>
        <w:rPr>
          <w:rFonts w:ascii="Arial" w:hAnsi="Arial" w:cs="Arial"/>
        </w:rPr>
      </w:pPr>
      <w:r w:rsidRPr="0092106E">
        <w:rPr>
          <w:rFonts w:ascii="Arial" w:hAnsi="Arial" w:cs="Arial"/>
        </w:rPr>
        <w:t xml:space="preserve">„Wir sind beim Thema Digitalisierung gut aufgestellt </w:t>
      </w:r>
      <w:r w:rsidRPr="0092106E">
        <w:rPr>
          <w:rFonts w:ascii="Arial" w:hAnsi="Arial" w:cs="Arial"/>
        </w:rPr>
        <w:lastRenderedPageBreak/>
        <w:t>und begleiten unsere Kunden auf ihrem Weg dorthin als Technologiepartner mit Lösungen, die exakt auf die Bedürfnisse abgestimmt sind“, sagt Produktman</w:t>
      </w:r>
      <w:r w:rsidRPr="0092106E">
        <w:rPr>
          <w:rFonts w:ascii="Arial" w:hAnsi="Arial" w:cs="Arial"/>
        </w:rPr>
        <w:t>a</w:t>
      </w:r>
      <w:r w:rsidRPr="0092106E">
        <w:rPr>
          <w:rFonts w:ascii="Arial" w:hAnsi="Arial" w:cs="Arial"/>
        </w:rPr>
        <w:t xml:space="preserve">ger Dirk Bartens. Eine weitere Möglichkeit für die vernetzte Produktion eröffnet das Softwaremodul </w:t>
      </w:r>
      <w:proofErr w:type="spellStart"/>
      <w:r w:rsidRPr="0092106E">
        <w:rPr>
          <w:rFonts w:ascii="Arial" w:hAnsi="Arial" w:cs="Arial"/>
        </w:rPr>
        <w:t>ProLam</w:t>
      </w:r>
      <w:proofErr w:type="spellEnd"/>
      <w:r w:rsidRPr="0092106E">
        <w:rPr>
          <w:rFonts w:ascii="Arial" w:hAnsi="Arial" w:cs="Arial"/>
        </w:rPr>
        <w:t xml:space="preserve"> für Konstruktionsholzanlagen. Dieser Lamellenpr</w:t>
      </w:r>
      <w:r w:rsidRPr="0092106E">
        <w:rPr>
          <w:rFonts w:ascii="Arial" w:hAnsi="Arial" w:cs="Arial"/>
        </w:rPr>
        <w:t>o</w:t>
      </w:r>
      <w:r w:rsidRPr="0092106E">
        <w:rPr>
          <w:rFonts w:ascii="Arial" w:hAnsi="Arial" w:cs="Arial"/>
        </w:rPr>
        <w:t>duktionsrechner dient zur Steuerung des Fertigungsauftrages durch die Keilzi</w:t>
      </w:r>
      <w:r w:rsidRPr="0092106E">
        <w:rPr>
          <w:rFonts w:ascii="Arial" w:hAnsi="Arial" w:cs="Arial"/>
        </w:rPr>
        <w:t>n</w:t>
      </w:r>
      <w:r w:rsidRPr="0092106E">
        <w:rPr>
          <w:rFonts w:ascii="Arial" w:hAnsi="Arial" w:cs="Arial"/>
        </w:rPr>
        <w:t>kenanlage und ist in drei unterschiedlichen Ausbaustufen erhältlich. Der pr</w:t>
      </w:r>
      <w:r w:rsidRPr="0092106E">
        <w:rPr>
          <w:rFonts w:ascii="Arial" w:hAnsi="Arial" w:cs="Arial"/>
        </w:rPr>
        <w:t>o</w:t>
      </w:r>
      <w:r w:rsidRPr="0092106E">
        <w:rPr>
          <w:rFonts w:ascii="Arial" w:hAnsi="Arial" w:cs="Arial"/>
        </w:rPr>
        <w:t xml:space="preserve">zesssichere </w:t>
      </w:r>
      <w:proofErr w:type="spellStart"/>
      <w:r w:rsidRPr="0092106E">
        <w:rPr>
          <w:rFonts w:ascii="Arial" w:hAnsi="Arial" w:cs="Arial"/>
        </w:rPr>
        <w:t>ProLam</w:t>
      </w:r>
      <w:proofErr w:type="spellEnd"/>
      <w:r w:rsidRPr="0092106E">
        <w:rPr>
          <w:rFonts w:ascii="Arial" w:hAnsi="Arial" w:cs="Arial"/>
        </w:rPr>
        <w:t xml:space="preserve"> spart Zeit und schafft die Voraussetzungen zum komfo</w:t>
      </w:r>
      <w:r w:rsidRPr="0092106E">
        <w:rPr>
          <w:rFonts w:ascii="Arial" w:hAnsi="Arial" w:cs="Arial"/>
        </w:rPr>
        <w:t>r</w:t>
      </w:r>
      <w:r w:rsidRPr="0092106E">
        <w:rPr>
          <w:rFonts w:ascii="Arial" w:hAnsi="Arial" w:cs="Arial"/>
        </w:rPr>
        <w:t>tablen Datenaustausch mit anderen Anlagenkomponenten.</w:t>
      </w:r>
    </w:p>
    <w:p w:rsidR="00EE20B6" w:rsidRPr="0092106E" w:rsidRDefault="00EE20B6" w:rsidP="00EE20B6">
      <w:pPr>
        <w:spacing w:line="360" w:lineRule="auto"/>
        <w:rPr>
          <w:rFonts w:ascii="Arial" w:hAnsi="Arial" w:cs="Arial"/>
        </w:rPr>
      </w:pPr>
    </w:p>
    <w:p w:rsidR="00EE20B6" w:rsidRPr="0092106E" w:rsidRDefault="00EE20B6" w:rsidP="00EE20B6">
      <w:pPr>
        <w:spacing w:line="360" w:lineRule="auto"/>
        <w:rPr>
          <w:rFonts w:ascii="Arial" w:hAnsi="Arial" w:cs="Arial"/>
        </w:rPr>
      </w:pPr>
      <w:r w:rsidRPr="0092106E">
        <w:rPr>
          <w:rFonts w:ascii="Arial" w:hAnsi="Arial" w:cs="Arial"/>
        </w:rPr>
        <w:t>Weitere spezielle Merkmale sind die innovative Bedienerführung per Touc</w:t>
      </w:r>
      <w:r w:rsidRPr="0092106E">
        <w:rPr>
          <w:rFonts w:ascii="Arial" w:hAnsi="Arial" w:cs="Arial"/>
        </w:rPr>
        <w:t>h</w:t>
      </w:r>
      <w:r w:rsidRPr="0092106E">
        <w:rPr>
          <w:rFonts w:ascii="Arial" w:hAnsi="Arial" w:cs="Arial"/>
        </w:rPr>
        <w:t xml:space="preserve">screen, IO-Link sowie eine umfassende </w:t>
      </w:r>
      <w:proofErr w:type="spellStart"/>
      <w:r w:rsidRPr="0092106E">
        <w:rPr>
          <w:rFonts w:ascii="Arial" w:hAnsi="Arial" w:cs="Arial"/>
        </w:rPr>
        <w:t>Sensorik</w:t>
      </w:r>
      <w:proofErr w:type="spellEnd"/>
      <w:r w:rsidRPr="0092106E">
        <w:rPr>
          <w:rFonts w:ascii="Arial" w:hAnsi="Arial" w:cs="Arial"/>
        </w:rPr>
        <w:t xml:space="preserve">, die von Alarmfunktionen bis zur Produktionskontrolle mit Auswertung und Analyse reicht. </w:t>
      </w:r>
    </w:p>
    <w:p w:rsidR="00EE20B6" w:rsidRPr="0092106E" w:rsidRDefault="00EE20B6" w:rsidP="00EE20B6">
      <w:pPr>
        <w:spacing w:line="360" w:lineRule="auto"/>
        <w:rPr>
          <w:rFonts w:ascii="Arial" w:hAnsi="Arial" w:cs="Arial"/>
        </w:rPr>
      </w:pPr>
    </w:p>
    <w:p w:rsidR="00EE20B6" w:rsidRPr="0092106E" w:rsidRDefault="00EE20B6" w:rsidP="00EE20B6">
      <w:pPr>
        <w:spacing w:line="360" w:lineRule="auto"/>
        <w:rPr>
          <w:rFonts w:ascii="Arial" w:hAnsi="Arial" w:cs="Arial"/>
        </w:rPr>
      </w:pPr>
      <w:r w:rsidRPr="0092106E">
        <w:rPr>
          <w:rFonts w:ascii="Arial" w:hAnsi="Arial" w:cs="Arial"/>
        </w:rPr>
        <w:t xml:space="preserve">Alle PowerJoint-Modelle sind mit einer automatischen Dimensionsverstellung ausgestattet und verfügen über eine weg- und zeitoptimierte </w:t>
      </w:r>
      <w:proofErr w:type="spellStart"/>
      <w:r w:rsidRPr="0092106E">
        <w:rPr>
          <w:rFonts w:ascii="Arial" w:hAnsi="Arial" w:cs="Arial"/>
        </w:rPr>
        <w:t>Eintaktung</w:t>
      </w:r>
      <w:proofErr w:type="spellEnd"/>
      <w:r w:rsidRPr="0092106E">
        <w:rPr>
          <w:rFonts w:ascii="Arial" w:hAnsi="Arial" w:cs="Arial"/>
        </w:rPr>
        <w:t xml:space="preserve"> in die Presse.</w:t>
      </w:r>
    </w:p>
    <w:p w:rsidR="00EE20B6" w:rsidRPr="0092106E" w:rsidRDefault="00EE20B6" w:rsidP="00EE20B6">
      <w:pPr>
        <w:autoSpaceDE w:val="0"/>
        <w:autoSpaceDN w:val="0"/>
        <w:adjustRightInd w:val="0"/>
        <w:spacing w:line="360" w:lineRule="auto"/>
        <w:ind w:right="-1"/>
        <w:rPr>
          <w:rFonts w:ascii="Arial" w:hAnsi="Arial" w:cs="Arial"/>
        </w:rPr>
      </w:pPr>
    </w:p>
    <w:p w:rsidR="00EE20B6" w:rsidRPr="009D614A" w:rsidRDefault="00EE20B6" w:rsidP="00D94BCD">
      <w:pPr>
        <w:autoSpaceDE w:val="0"/>
        <w:autoSpaceDN w:val="0"/>
        <w:adjustRightInd w:val="0"/>
        <w:spacing w:line="360" w:lineRule="auto"/>
        <w:ind w:right="-1"/>
        <w:rPr>
          <w:rFonts w:ascii="Arial" w:eastAsia="SimSun" w:hAnsi="Arial" w:cs="Arial"/>
          <w:lang w:eastAsia="zh-CN"/>
        </w:rPr>
      </w:pPr>
      <w:r w:rsidRPr="009D614A">
        <w:rPr>
          <w:rFonts w:ascii="Arial" w:hAnsi="Arial" w:cs="Arial"/>
        </w:rPr>
        <w:t>5 Fotos und Grafiken</w:t>
      </w:r>
    </w:p>
    <w:sectPr w:rsidR="00EE20B6" w:rsidRPr="009D614A" w:rsidSect="0078734B">
      <w:headerReference w:type="default" r:id="rId12"/>
      <w:footerReference w:type="default" r:id="rId13"/>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ED2" w:rsidRDefault="00234ED2">
      <w:r>
        <w:separator/>
      </w:r>
    </w:p>
  </w:endnote>
  <w:endnote w:type="continuationSeparator" w:id="0">
    <w:p w:rsidR="00234ED2" w:rsidRDefault="00234E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6CF" w:rsidRDefault="00812841">
    <w:pPr>
      <w:pStyle w:val="Fuzeile"/>
    </w:pPr>
    <w:r>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" stroked="f">
          <v:textbox inset="0,0,0,0">
            <w:txbxContent>
              <w:p w:rsidR="004726CF" w:rsidRDefault="004726CF">
                <w:pPr>
                  <w:rPr>
                    <w:rFonts w:ascii="Arial" w:hAnsi="Arial"/>
                    <w:b/>
                    <w:sz w:val="22"/>
                    <w:szCs w:val="22"/>
                  </w:rPr>
                </w:pPr>
                <w:r>
                  <w:rPr>
                    <w:rFonts w:ascii="Arial" w:hAnsi="Arial"/>
                    <w:b/>
                    <w:sz w:val="22"/>
                    <w:szCs w:val="22"/>
                  </w:rPr>
                  <w:t>Michael Weinig AG</w:t>
                </w:r>
              </w:p>
              <w:p w:rsidR="004726CF" w:rsidRDefault="004726CF">
                <w:pPr>
                  <w:rPr>
                    <w:rFonts w:ascii="Arial" w:hAnsi="Arial"/>
                    <w:sz w:val="15"/>
                    <w:szCs w:val="15"/>
                  </w:rPr>
                </w:pPr>
                <w:r>
                  <w:rPr>
                    <w:rFonts w:ascii="Arial" w:hAnsi="Arial"/>
                    <w:sz w:val="15"/>
                    <w:szCs w:val="15"/>
                  </w:rPr>
                  <w:t>Weinigstraße 2/4, 97941 Tauberbischofsheim · Postfach 14 40, 97934 Tauberbischofsheim, Deutschland</w:t>
                </w:r>
              </w:p>
              <w:p w:rsidR="004726CF" w:rsidRDefault="004726CF">
                <w:pPr>
                  <w:rPr>
                    <w:sz w:val="15"/>
                    <w:szCs w:val="15"/>
                  </w:rPr>
                </w:pPr>
                <w:r>
                  <w:rPr>
                    <w:rFonts w:ascii="Arial" w:hAnsi="Arial"/>
                    <w:sz w:val="15"/>
                    <w:szCs w:val="15"/>
                  </w:rPr>
                  <w:t>Telefon +49 93 41/86-0, Telefax+49 93 41/70 80, E-Mail info@weinig.com, Internet www.weinig.com</w:t>
                </w:r>
              </w:p>
            </w:txbxContent>
          </v:textbox>
        </v:shape>
      </w:pict>
    </w:r>
  </w:p>
  <w:p w:rsidR="004726CF" w:rsidRDefault="004726C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ED2" w:rsidRDefault="00234ED2">
      <w:r>
        <w:separator/>
      </w:r>
    </w:p>
  </w:footnote>
  <w:footnote w:type="continuationSeparator" w:id="0">
    <w:p w:rsidR="00234ED2" w:rsidRDefault="00234E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6CF" w:rsidRDefault="00812841" w:rsidP="00D1526F">
    <w:pPr>
      <w:pStyle w:val="Kopfzeile"/>
      <w:tabs>
        <w:tab w:val="clear" w:pos="9072"/>
        <w:tab w:val="right" w:pos="8647"/>
        <w:tab w:val="right" w:pos="9922"/>
      </w:tabs>
      <w:ind w:right="-1560"/>
      <w:jc w:val="right"/>
    </w:pPr>
    <w:r>
      <w:rPr>
        <w:noProof/>
      </w:rPr>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strokeweight=".1pt">
          <w10:wrap anchorx="page" anchory="page"/>
          <w10:anchorlock/>
        </v:line>
      </w:pict>
    </w:r>
    <w:r>
      <w:rPr>
        <w:noProof/>
      </w:rPr>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strokeweight=".1pt">
          <w10:wrap anchorx="page" anchory="page"/>
          <w10:anchorlock/>
        </v:line>
      </w:pict>
    </w:r>
    <w:r w:rsidR="004726CF">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15pt;height:3.15pt" o:bullet="t">
        <v:imagedata r:id="rId1" o:title=""/>
      </v:shape>
    </w:pict>
  </w:numPicBullet>
  <w:numPicBullet w:numPicBulletId="1">
    <w:pict>
      <v:shape id="_x0000_i1039" type="#_x0000_t75" style="width:3.15pt;height:3.15pt" o:bullet="t">
        <v:imagedata r:id="rId2" o:title=""/>
      </v:shape>
    </w:pict>
  </w:numPicBullet>
  <w:numPicBullet w:numPicBulletId="2">
    <w:pict>
      <v:shape id="_x0000_i1040" type="#_x0000_t75" style="width:12.05pt;height:12.05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nsid w:val="410E6C64"/>
    <w:multiLevelType w:val="hybridMultilevel"/>
    <w:tmpl w:val="9594C5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1">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3">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7">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36"/>
  </w:num>
  <w:num w:numId="2">
    <w:abstractNumId w:val="32"/>
  </w:num>
  <w:num w:numId="3">
    <w:abstractNumId w:val="9"/>
  </w:num>
  <w:num w:numId="4">
    <w:abstractNumId w:val="11"/>
  </w:num>
  <w:num w:numId="5">
    <w:abstractNumId w:val="29"/>
  </w:num>
  <w:num w:numId="6">
    <w:abstractNumId w:val="7"/>
  </w:num>
  <w:num w:numId="7">
    <w:abstractNumId w:val="4"/>
  </w:num>
  <w:num w:numId="8">
    <w:abstractNumId w:val="33"/>
  </w:num>
  <w:num w:numId="9">
    <w:abstractNumId w:val="25"/>
  </w:num>
  <w:num w:numId="10">
    <w:abstractNumId w:val="17"/>
  </w:num>
  <w:num w:numId="11">
    <w:abstractNumId w:val="16"/>
  </w:num>
  <w:num w:numId="12">
    <w:abstractNumId w:val="37"/>
  </w:num>
  <w:num w:numId="13">
    <w:abstractNumId w:val="5"/>
  </w:num>
  <w:num w:numId="14">
    <w:abstractNumId w:val="28"/>
  </w:num>
  <w:num w:numId="15">
    <w:abstractNumId w:val="13"/>
  </w:num>
  <w:num w:numId="16">
    <w:abstractNumId w:val="35"/>
  </w:num>
  <w:num w:numId="17">
    <w:abstractNumId w:val="27"/>
  </w:num>
  <w:num w:numId="18">
    <w:abstractNumId w:val="24"/>
  </w:num>
  <w:num w:numId="19">
    <w:abstractNumId w:val="30"/>
  </w:num>
  <w:num w:numId="20">
    <w:abstractNumId w:val="6"/>
  </w:num>
  <w:num w:numId="21">
    <w:abstractNumId w:val="34"/>
  </w:num>
  <w:num w:numId="22">
    <w:abstractNumId w:val="21"/>
  </w:num>
  <w:num w:numId="23">
    <w:abstractNumId w:val="8"/>
  </w:num>
  <w:num w:numId="24">
    <w:abstractNumId w:val="0"/>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20"/>
  </w:num>
  <w:num w:numId="32">
    <w:abstractNumId w:val="3"/>
  </w:num>
  <w:num w:numId="33">
    <w:abstractNumId w:val="1"/>
  </w:num>
  <w:num w:numId="34">
    <w:abstractNumId w:val="26"/>
  </w:num>
  <w:num w:numId="35">
    <w:abstractNumId w:val="31"/>
  </w:num>
  <w:num w:numId="36">
    <w:abstractNumId w:val="18"/>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2530">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817"/>
    <w:rsid w:val="000049AD"/>
    <w:rsid w:val="00004D8D"/>
    <w:rsid w:val="000059EB"/>
    <w:rsid w:val="00011820"/>
    <w:rsid w:val="00012958"/>
    <w:rsid w:val="000156D9"/>
    <w:rsid w:val="00016102"/>
    <w:rsid w:val="00017B52"/>
    <w:rsid w:val="00017F0A"/>
    <w:rsid w:val="00020780"/>
    <w:rsid w:val="000228BF"/>
    <w:rsid w:val="00022ED1"/>
    <w:rsid w:val="0002317E"/>
    <w:rsid w:val="00023A68"/>
    <w:rsid w:val="000269CE"/>
    <w:rsid w:val="00027867"/>
    <w:rsid w:val="00031FB5"/>
    <w:rsid w:val="00033347"/>
    <w:rsid w:val="00042C01"/>
    <w:rsid w:val="00044AA7"/>
    <w:rsid w:val="0004527F"/>
    <w:rsid w:val="00051FEF"/>
    <w:rsid w:val="0005387B"/>
    <w:rsid w:val="00054473"/>
    <w:rsid w:val="00054B69"/>
    <w:rsid w:val="00055433"/>
    <w:rsid w:val="000567B7"/>
    <w:rsid w:val="00064FB9"/>
    <w:rsid w:val="00065085"/>
    <w:rsid w:val="00065BEB"/>
    <w:rsid w:val="00072B9A"/>
    <w:rsid w:val="0007312C"/>
    <w:rsid w:val="00073EA8"/>
    <w:rsid w:val="000761D8"/>
    <w:rsid w:val="000810D2"/>
    <w:rsid w:val="00082A88"/>
    <w:rsid w:val="00083E7D"/>
    <w:rsid w:val="00084E3B"/>
    <w:rsid w:val="0008775D"/>
    <w:rsid w:val="00091151"/>
    <w:rsid w:val="00093FD4"/>
    <w:rsid w:val="0009434A"/>
    <w:rsid w:val="000A19AD"/>
    <w:rsid w:val="000A2B75"/>
    <w:rsid w:val="000A41DE"/>
    <w:rsid w:val="000A7CB2"/>
    <w:rsid w:val="000B03AA"/>
    <w:rsid w:val="000B0545"/>
    <w:rsid w:val="000B7506"/>
    <w:rsid w:val="000C1003"/>
    <w:rsid w:val="000C1CA8"/>
    <w:rsid w:val="000C4595"/>
    <w:rsid w:val="000C5562"/>
    <w:rsid w:val="000C5DA9"/>
    <w:rsid w:val="000D18B2"/>
    <w:rsid w:val="000D3FD3"/>
    <w:rsid w:val="000D4841"/>
    <w:rsid w:val="000D51F5"/>
    <w:rsid w:val="000D5FED"/>
    <w:rsid w:val="000E7810"/>
    <w:rsid w:val="000F0F88"/>
    <w:rsid w:val="000F1076"/>
    <w:rsid w:val="000F543E"/>
    <w:rsid w:val="000F6783"/>
    <w:rsid w:val="000F77F8"/>
    <w:rsid w:val="0010043C"/>
    <w:rsid w:val="0010116B"/>
    <w:rsid w:val="00106D18"/>
    <w:rsid w:val="00110FB2"/>
    <w:rsid w:val="001114DF"/>
    <w:rsid w:val="001165B1"/>
    <w:rsid w:val="00121B05"/>
    <w:rsid w:val="00124301"/>
    <w:rsid w:val="001246C5"/>
    <w:rsid w:val="001306E4"/>
    <w:rsid w:val="00133EE7"/>
    <w:rsid w:val="001360A7"/>
    <w:rsid w:val="00140C28"/>
    <w:rsid w:val="00140D6C"/>
    <w:rsid w:val="00143C49"/>
    <w:rsid w:val="00143F3F"/>
    <w:rsid w:val="0014402B"/>
    <w:rsid w:val="00147885"/>
    <w:rsid w:val="00150FB6"/>
    <w:rsid w:val="00154224"/>
    <w:rsid w:val="00161A50"/>
    <w:rsid w:val="00165230"/>
    <w:rsid w:val="00165FFF"/>
    <w:rsid w:val="00173842"/>
    <w:rsid w:val="00174252"/>
    <w:rsid w:val="00174BBA"/>
    <w:rsid w:val="00174F25"/>
    <w:rsid w:val="00176076"/>
    <w:rsid w:val="0018017E"/>
    <w:rsid w:val="001936B6"/>
    <w:rsid w:val="00195204"/>
    <w:rsid w:val="00197869"/>
    <w:rsid w:val="001A10F2"/>
    <w:rsid w:val="001A16CC"/>
    <w:rsid w:val="001A21B5"/>
    <w:rsid w:val="001A3203"/>
    <w:rsid w:val="001A44FA"/>
    <w:rsid w:val="001A51CD"/>
    <w:rsid w:val="001A5302"/>
    <w:rsid w:val="001B053F"/>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17491"/>
    <w:rsid w:val="0022503C"/>
    <w:rsid w:val="002347E9"/>
    <w:rsid w:val="00234ED2"/>
    <w:rsid w:val="002373B4"/>
    <w:rsid w:val="00243CBE"/>
    <w:rsid w:val="00245C9A"/>
    <w:rsid w:val="00245DCF"/>
    <w:rsid w:val="0025072C"/>
    <w:rsid w:val="00255232"/>
    <w:rsid w:val="00255D17"/>
    <w:rsid w:val="00264F2F"/>
    <w:rsid w:val="00273809"/>
    <w:rsid w:val="00276C2F"/>
    <w:rsid w:val="002806F5"/>
    <w:rsid w:val="0028086B"/>
    <w:rsid w:val="00281AEE"/>
    <w:rsid w:val="0029244B"/>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FD"/>
    <w:rsid w:val="002D52F7"/>
    <w:rsid w:val="002E0E9E"/>
    <w:rsid w:val="002E1FC6"/>
    <w:rsid w:val="002E363B"/>
    <w:rsid w:val="002F253B"/>
    <w:rsid w:val="002F63B8"/>
    <w:rsid w:val="0030131F"/>
    <w:rsid w:val="00303E2E"/>
    <w:rsid w:val="00306012"/>
    <w:rsid w:val="003065BF"/>
    <w:rsid w:val="003143C0"/>
    <w:rsid w:val="00314CC1"/>
    <w:rsid w:val="00315838"/>
    <w:rsid w:val="00315DEE"/>
    <w:rsid w:val="00316CF7"/>
    <w:rsid w:val="00326994"/>
    <w:rsid w:val="003279AA"/>
    <w:rsid w:val="00331F8F"/>
    <w:rsid w:val="00333416"/>
    <w:rsid w:val="00333486"/>
    <w:rsid w:val="00334C66"/>
    <w:rsid w:val="00336A70"/>
    <w:rsid w:val="00340D72"/>
    <w:rsid w:val="00340D9E"/>
    <w:rsid w:val="00340F94"/>
    <w:rsid w:val="00342705"/>
    <w:rsid w:val="00344B8F"/>
    <w:rsid w:val="00345C45"/>
    <w:rsid w:val="0034762D"/>
    <w:rsid w:val="00347C5D"/>
    <w:rsid w:val="00352B13"/>
    <w:rsid w:val="00355382"/>
    <w:rsid w:val="00355890"/>
    <w:rsid w:val="003572E9"/>
    <w:rsid w:val="00357FA6"/>
    <w:rsid w:val="003605C8"/>
    <w:rsid w:val="003608BE"/>
    <w:rsid w:val="0036200D"/>
    <w:rsid w:val="003632D6"/>
    <w:rsid w:val="00363E0C"/>
    <w:rsid w:val="00370848"/>
    <w:rsid w:val="00373A31"/>
    <w:rsid w:val="00376F14"/>
    <w:rsid w:val="0037719A"/>
    <w:rsid w:val="00377F08"/>
    <w:rsid w:val="00382717"/>
    <w:rsid w:val="00384169"/>
    <w:rsid w:val="0038428F"/>
    <w:rsid w:val="00386B08"/>
    <w:rsid w:val="00390F53"/>
    <w:rsid w:val="00392415"/>
    <w:rsid w:val="0039271E"/>
    <w:rsid w:val="003927BB"/>
    <w:rsid w:val="0039468F"/>
    <w:rsid w:val="00394D4A"/>
    <w:rsid w:val="003959EC"/>
    <w:rsid w:val="003A0149"/>
    <w:rsid w:val="003A33F0"/>
    <w:rsid w:val="003A37C2"/>
    <w:rsid w:val="003A3862"/>
    <w:rsid w:val="003A535C"/>
    <w:rsid w:val="003A6C3C"/>
    <w:rsid w:val="003B1563"/>
    <w:rsid w:val="003B369E"/>
    <w:rsid w:val="003B44C4"/>
    <w:rsid w:val="003B79DC"/>
    <w:rsid w:val="003C1B2B"/>
    <w:rsid w:val="003C2A28"/>
    <w:rsid w:val="003C3941"/>
    <w:rsid w:val="003C39C0"/>
    <w:rsid w:val="003C4162"/>
    <w:rsid w:val="003C5875"/>
    <w:rsid w:val="003C5A5E"/>
    <w:rsid w:val="003C7282"/>
    <w:rsid w:val="003C7D47"/>
    <w:rsid w:val="003D207A"/>
    <w:rsid w:val="003D5404"/>
    <w:rsid w:val="003D5961"/>
    <w:rsid w:val="003E1079"/>
    <w:rsid w:val="003E188E"/>
    <w:rsid w:val="003E2651"/>
    <w:rsid w:val="003E7FF5"/>
    <w:rsid w:val="003F06E7"/>
    <w:rsid w:val="003F17E9"/>
    <w:rsid w:val="003F5331"/>
    <w:rsid w:val="004059BC"/>
    <w:rsid w:val="00405ED3"/>
    <w:rsid w:val="00406D80"/>
    <w:rsid w:val="00407ACF"/>
    <w:rsid w:val="004112E7"/>
    <w:rsid w:val="00417BD5"/>
    <w:rsid w:val="00420CE5"/>
    <w:rsid w:val="0042184D"/>
    <w:rsid w:val="00426D85"/>
    <w:rsid w:val="004336D5"/>
    <w:rsid w:val="00433EFE"/>
    <w:rsid w:val="004406F2"/>
    <w:rsid w:val="00442DFE"/>
    <w:rsid w:val="00443438"/>
    <w:rsid w:val="004436E6"/>
    <w:rsid w:val="00445F41"/>
    <w:rsid w:val="00446CEF"/>
    <w:rsid w:val="00447191"/>
    <w:rsid w:val="00451E7A"/>
    <w:rsid w:val="004539EF"/>
    <w:rsid w:val="0046217B"/>
    <w:rsid w:val="004665C6"/>
    <w:rsid w:val="00467F18"/>
    <w:rsid w:val="00467F74"/>
    <w:rsid w:val="0047216D"/>
    <w:rsid w:val="004726CF"/>
    <w:rsid w:val="00473CE1"/>
    <w:rsid w:val="00473D54"/>
    <w:rsid w:val="004749CA"/>
    <w:rsid w:val="0048200F"/>
    <w:rsid w:val="00482420"/>
    <w:rsid w:val="00482C3C"/>
    <w:rsid w:val="004840F0"/>
    <w:rsid w:val="004862F3"/>
    <w:rsid w:val="0049009A"/>
    <w:rsid w:val="00492666"/>
    <w:rsid w:val="0049402F"/>
    <w:rsid w:val="00495D74"/>
    <w:rsid w:val="004A36AD"/>
    <w:rsid w:val="004A3DEF"/>
    <w:rsid w:val="004A424F"/>
    <w:rsid w:val="004A50DA"/>
    <w:rsid w:val="004A6F83"/>
    <w:rsid w:val="004A73FE"/>
    <w:rsid w:val="004B0C4F"/>
    <w:rsid w:val="004B0DF4"/>
    <w:rsid w:val="004C10A6"/>
    <w:rsid w:val="004C1D6C"/>
    <w:rsid w:val="004C4D8A"/>
    <w:rsid w:val="004C598E"/>
    <w:rsid w:val="004C5D6E"/>
    <w:rsid w:val="004C6E35"/>
    <w:rsid w:val="004C7810"/>
    <w:rsid w:val="004D0764"/>
    <w:rsid w:val="004D2EC5"/>
    <w:rsid w:val="004D3CA5"/>
    <w:rsid w:val="004D4DF0"/>
    <w:rsid w:val="004D581C"/>
    <w:rsid w:val="004E092E"/>
    <w:rsid w:val="004E7828"/>
    <w:rsid w:val="004F2071"/>
    <w:rsid w:val="0051089C"/>
    <w:rsid w:val="005112E9"/>
    <w:rsid w:val="00513072"/>
    <w:rsid w:val="0051485D"/>
    <w:rsid w:val="0051604D"/>
    <w:rsid w:val="005215BB"/>
    <w:rsid w:val="00521D64"/>
    <w:rsid w:val="00524558"/>
    <w:rsid w:val="005249DA"/>
    <w:rsid w:val="00536AB4"/>
    <w:rsid w:val="00540E5E"/>
    <w:rsid w:val="00544243"/>
    <w:rsid w:val="00544ED7"/>
    <w:rsid w:val="005462BC"/>
    <w:rsid w:val="00547849"/>
    <w:rsid w:val="00553FB9"/>
    <w:rsid w:val="00562517"/>
    <w:rsid w:val="00563581"/>
    <w:rsid w:val="00573FB9"/>
    <w:rsid w:val="00574594"/>
    <w:rsid w:val="0057463A"/>
    <w:rsid w:val="00576BAF"/>
    <w:rsid w:val="00577766"/>
    <w:rsid w:val="00586459"/>
    <w:rsid w:val="0058779D"/>
    <w:rsid w:val="00587AB4"/>
    <w:rsid w:val="005914AC"/>
    <w:rsid w:val="00592670"/>
    <w:rsid w:val="005A001F"/>
    <w:rsid w:val="005A0CDF"/>
    <w:rsid w:val="005A33ED"/>
    <w:rsid w:val="005A34ED"/>
    <w:rsid w:val="005A50D3"/>
    <w:rsid w:val="005A6E59"/>
    <w:rsid w:val="005B2268"/>
    <w:rsid w:val="005B4A12"/>
    <w:rsid w:val="005B5FA9"/>
    <w:rsid w:val="005B6AF4"/>
    <w:rsid w:val="005C0081"/>
    <w:rsid w:val="005C1D67"/>
    <w:rsid w:val="005C2E07"/>
    <w:rsid w:val="005C4065"/>
    <w:rsid w:val="005C4C5D"/>
    <w:rsid w:val="005C7B88"/>
    <w:rsid w:val="005E7B78"/>
    <w:rsid w:val="005F4A8B"/>
    <w:rsid w:val="005F6362"/>
    <w:rsid w:val="00600F9D"/>
    <w:rsid w:val="0060193A"/>
    <w:rsid w:val="006114DD"/>
    <w:rsid w:val="00611581"/>
    <w:rsid w:val="0062326B"/>
    <w:rsid w:val="006248FE"/>
    <w:rsid w:val="006259DF"/>
    <w:rsid w:val="00625EAB"/>
    <w:rsid w:val="00626973"/>
    <w:rsid w:val="00626FFC"/>
    <w:rsid w:val="00627242"/>
    <w:rsid w:val="00630E3D"/>
    <w:rsid w:val="006324AC"/>
    <w:rsid w:val="00632B95"/>
    <w:rsid w:val="00640FC7"/>
    <w:rsid w:val="00642205"/>
    <w:rsid w:val="006443C6"/>
    <w:rsid w:val="006514B7"/>
    <w:rsid w:val="00652E7D"/>
    <w:rsid w:val="0065398D"/>
    <w:rsid w:val="00655684"/>
    <w:rsid w:val="00661B7D"/>
    <w:rsid w:val="00662D24"/>
    <w:rsid w:val="00663970"/>
    <w:rsid w:val="006646C0"/>
    <w:rsid w:val="00666D53"/>
    <w:rsid w:val="00670116"/>
    <w:rsid w:val="0067053A"/>
    <w:rsid w:val="006729FF"/>
    <w:rsid w:val="00677B8C"/>
    <w:rsid w:val="006878C8"/>
    <w:rsid w:val="0069019E"/>
    <w:rsid w:val="00691476"/>
    <w:rsid w:val="00694330"/>
    <w:rsid w:val="00696279"/>
    <w:rsid w:val="006A1349"/>
    <w:rsid w:val="006A1416"/>
    <w:rsid w:val="006A21D1"/>
    <w:rsid w:val="006A3AC6"/>
    <w:rsid w:val="006A726A"/>
    <w:rsid w:val="006B0241"/>
    <w:rsid w:val="006B1200"/>
    <w:rsid w:val="006B2767"/>
    <w:rsid w:val="006C16E6"/>
    <w:rsid w:val="006C1A9C"/>
    <w:rsid w:val="006D2951"/>
    <w:rsid w:val="006D515C"/>
    <w:rsid w:val="006D73C4"/>
    <w:rsid w:val="006D7763"/>
    <w:rsid w:val="006E2978"/>
    <w:rsid w:val="006E332D"/>
    <w:rsid w:val="006E378D"/>
    <w:rsid w:val="006E66FB"/>
    <w:rsid w:val="006F07EF"/>
    <w:rsid w:val="006F1C4E"/>
    <w:rsid w:val="006F1CC4"/>
    <w:rsid w:val="006F479F"/>
    <w:rsid w:val="006F56EC"/>
    <w:rsid w:val="006F6301"/>
    <w:rsid w:val="006F7755"/>
    <w:rsid w:val="00700B29"/>
    <w:rsid w:val="00713D2A"/>
    <w:rsid w:val="00717892"/>
    <w:rsid w:val="007203EC"/>
    <w:rsid w:val="007240C7"/>
    <w:rsid w:val="00725E5B"/>
    <w:rsid w:val="00725E96"/>
    <w:rsid w:val="00730250"/>
    <w:rsid w:val="00730618"/>
    <w:rsid w:val="0073154B"/>
    <w:rsid w:val="0073362E"/>
    <w:rsid w:val="0073490E"/>
    <w:rsid w:val="00734F74"/>
    <w:rsid w:val="00737740"/>
    <w:rsid w:val="0074015D"/>
    <w:rsid w:val="0074177E"/>
    <w:rsid w:val="007429EE"/>
    <w:rsid w:val="00744601"/>
    <w:rsid w:val="00745FD4"/>
    <w:rsid w:val="0074639A"/>
    <w:rsid w:val="00747C06"/>
    <w:rsid w:val="00751D05"/>
    <w:rsid w:val="00757271"/>
    <w:rsid w:val="00757565"/>
    <w:rsid w:val="00760036"/>
    <w:rsid w:val="00767915"/>
    <w:rsid w:val="00770FCC"/>
    <w:rsid w:val="007721AF"/>
    <w:rsid w:val="00773C81"/>
    <w:rsid w:val="00776626"/>
    <w:rsid w:val="00786485"/>
    <w:rsid w:val="00786523"/>
    <w:rsid w:val="0078734B"/>
    <w:rsid w:val="0079247B"/>
    <w:rsid w:val="00793EC2"/>
    <w:rsid w:val="00793FAE"/>
    <w:rsid w:val="007954A4"/>
    <w:rsid w:val="00796E0A"/>
    <w:rsid w:val="007A3A65"/>
    <w:rsid w:val="007A5FF1"/>
    <w:rsid w:val="007A672B"/>
    <w:rsid w:val="007B22DD"/>
    <w:rsid w:val="007B3534"/>
    <w:rsid w:val="007B3734"/>
    <w:rsid w:val="007C174B"/>
    <w:rsid w:val="007C359A"/>
    <w:rsid w:val="007C457E"/>
    <w:rsid w:val="007D33F1"/>
    <w:rsid w:val="007D3710"/>
    <w:rsid w:val="007D5FEA"/>
    <w:rsid w:val="007D6BE3"/>
    <w:rsid w:val="007E2200"/>
    <w:rsid w:val="007E452D"/>
    <w:rsid w:val="007E76F6"/>
    <w:rsid w:val="007F3747"/>
    <w:rsid w:val="007F5816"/>
    <w:rsid w:val="008013C6"/>
    <w:rsid w:val="00806C4C"/>
    <w:rsid w:val="0080740E"/>
    <w:rsid w:val="00807530"/>
    <w:rsid w:val="00810D71"/>
    <w:rsid w:val="008112D1"/>
    <w:rsid w:val="0081216D"/>
    <w:rsid w:val="00812841"/>
    <w:rsid w:val="008142F9"/>
    <w:rsid w:val="00816B8B"/>
    <w:rsid w:val="008178B7"/>
    <w:rsid w:val="008213F3"/>
    <w:rsid w:val="008215CE"/>
    <w:rsid w:val="00822295"/>
    <w:rsid w:val="008227C7"/>
    <w:rsid w:val="0082352D"/>
    <w:rsid w:val="00825873"/>
    <w:rsid w:val="0082605A"/>
    <w:rsid w:val="00827316"/>
    <w:rsid w:val="008301A8"/>
    <w:rsid w:val="008305C4"/>
    <w:rsid w:val="00834CAA"/>
    <w:rsid w:val="0083596B"/>
    <w:rsid w:val="008365DD"/>
    <w:rsid w:val="008417F8"/>
    <w:rsid w:val="00842193"/>
    <w:rsid w:val="008432DC"/>
    <w:rsid w:val="00843A61"/>
    <w:rsid w:val="00854BA3"/>
    <w:rsid w:val="0085783B"/>
    <w:rsid w:val="00863FB8"/>
    <w:rsid w:val="00866BD0"/>
    <w:rsid w:val="00871341"/>
    <w:rsid w:val="00871E96"/>
    <w:rsid w:val="008720CC"/>
    <w:rsid w:val="008757EB"/>
    <w:rsid w:val="00876032"/>
    <w:rsid w:val="008801B5"/>
    <w:rsid w:val="00880DEB"/>
    <w:rsid w:val="00881E00"/>
    <w:rsid w:val="00883627"/>
    <w:rsid w:val="00885C76"/>
    <w:rsid w:val="008866E5"/>
    <w:rsid w:val="0088695E"/>
    <w:rsid w:val="008874FD"/>
    <w:rsid w:val="008878B6"/>
    <w:rsid w:val="00890D68"/>
    <w:rsid w:val="008965E0"/>
    <w:rsid w:val="00897440"/>
    <w:rsid w:val="00897DDE"/>
    <w:rsid w:val="008A0218"/>
    <w:rsid w:val="008A3014"/>
    <w:rsid w:val="008A4FE4"/>
    <w:rsid w:val="008A7FC5"/>
    <w:rsid w:val="008B0A38"/>
    <w:rsid w:val="008B5B90"/>
    <w:rsid w:val="008B7235"/>
    <w:rsid w:val="008B7D24"/>
    <w:rsid w:val="008C255A"/>
    <w:rsid w:val="008C53F3"/>
    <w:rsid w:val="008C78E0"/>
    <w:rsid w:val="008D260C"/>
    <w:rsid w:val="008D3014"/>
    <w:rsid w:val="008D53B3"/>
    <w:rsid w:val="008D6132"/>
    <w:rsid w:val="008D6953"/>
    <w:rsid w:val="008E4BA5"/>
    <w:rsid w:val="008E514F"/>
    <w:rsid w:val="008E735E"/>
    <w:rsid w:val="008E7811"/>
    <w:rsid w:val="008F1976"/>
    <w:rsid w:val="008F27B8"/>
    <w:rsid w:val="008F4530"/>
    <w:rsid w:val="008F46AD"/>
    <w:rsid w:val="009007F1"/>
    <w:rsid w:val="00900E90"/>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37C96"/>
    <w:rsid w:val="0094006B"/>
    <w:rsid w:val="0094372B"/>
    <w:rsid w:val="009520B1"/>
    <w:rsid w:val="00962104"/>
    <w:rsid w:val="009635F2"/>
    <w:rsid w:val="00965018"/>
    <w:rsid w:val="0097029A"/>
    <w:rsid w:val="00974CCA"/>
    <w:rsid w:val="009764B0"/>
    <w:rsid w:val="009771A6"/>
    <w:rsid w:val="00977AA5"/>
    <w:rsid w:val="00984CFE"/>
    <w:rsid w:val="00990204"/>
    <w:rsid w:val="0099294D"/>
    <w:rsid w:val="00993AEC"/>
    <w:rsid w:val="00995510"/>
    <w:rsid w:val="00996950"/>
    <w:rsid w:val="009974FB"/>
    <w:rsid w:val="009A021B"/>
    <w:rsid w:val="009A0F23"/>
    <w:rsid w:val="009A27CD"/>
    <w:rsid w:val="009A37F6"/>
    <w:rsid w:val="009B08CB"/>
    <w:rsid w:val="009B2162"/>
    <w:rsid w:val="009B2752"/>
    <w:rsid w:val="009B6082"/>
    <w:rsid w:val="009B6832"/>
    <w:rsid w:val="009C0E6B"/>
    <w:rsid w:val="009D0470"/>
    <w:rsid w:val="009D4ABC"/>
    <w:rsid w:val="009D5AF8"/>
    <w:rsid w:val="009D614A"/>
    <w:rsid w:val="009D6BAE"/>
    <w:rsid w:val="009E54DC"/>
    <w:rsid w:val="009E7C93"/>
    <w:rsid w:val="009F01A6"/>
    <w:rsid w:val="009F02F3"/>
    <w:rsid w:val="009F2184"/>
    <w:rsid w:val="009F4873"/>
    <w:rsid w:val="009F4D3F"/>
    <w:rsid w:val="009F721A"/>
    <w:rsid w:val="00A00149"/>
    <w:rsid w:val="00A00CBA"/>
    <w:rsid w:val="00A0683D"/>
    <w:rsid w:val="00A06DFB"/>
    <w:rsid w:val="00A10613"/>
    <w:rsid w:val="00A139CD"/>
    <w:rsid w:val="00A13DF6"/>
    <w:rsid w:val="00A17CAD"/>
    <w:rsid w:val="00A17EDC"/>
    <w:rsid w:val="00A22010"/>
    <w:rsid w:val="00A22516"/>
    <w:rsid w:val="00A2687F"/>
    <w:rsid w:val="00A30D31"/>
    <w:rsid w:val="00A354F1"/>
    <w:rsid w:val="00A360A6"/>
    <w:rsid w:val="00A40DC8"/>
    <w:rsid w:val="00A41907"/>
    <w:rsid w:val="00A432F3"/>
    <w:rsid w:val="00A532A1"/>
    <w:rsid w:val="00A60CDE"/>
    <w:rsid w:val="00A60E7B"/>
    <w:rsid w:val="00A613BF"/>
    <w:rsid w:val="00A67436"/>
    <w:rsid w:val="00A71DCB"/>
    <w:rsid w:val="00A726CC"/>
    <w:rsid w:val="00A76704"/>
    <w:rsid w:val="00A773CF"/>
    <w:rsid w:val="00A80F4E"/>
    <w:rsid w:val="00A84E34"/>
    <w:rsid w:val="00A84EC9"/>
    <w:rsid w:val="00A90332"/>
    <w:rsid w:val="00A93610"/>
    <w:rsid w:val="00A93B02"/>
    <w:rsid w:val="00AA04B3"/>
    <w:rsid w:val="00AA3DFD"/>
    <w:rsid w:val="00AA6361"/>
    <w:rsid w:val="00AA771C"/>
    <w:rsid w:val="00AB12EC"/>
    <w:rsid w:val="00AB2F1E"/>
    <w:rsid w:val="00AB46CD"/>
    <w:rsid w:val="00AB5CAB"/>
    <w:rsid w:val="00AB7720"/>
    <w:rsid w:val="00AC0513"/>
    <w:rsid w:val="00AC1092"/>
    <w:rsid w:val="00AC465B"/>
    <w:rsid w:val="00AE2087"/>
    <w:rsid w:val="00AF0BC8"/>
    <w:rsid w:val="00AF7873"/>
    <w:rsid w:val="00B007AA"/>
    <w:rsid w:val="00B00C7D"/>
    <w:rsid w:val="00B03934"/>
    <w:rsid w:val="00B042D4"/>
    <w:rsid w:val="00B06D6E"/>
    <w:rsid w:val="00B112EC"/>
    <w:rsid w:val="00B27A51"/>
    <w:rsid w:val="00B32469"/>
    <w:rsid w:val="00B35C24"/>
    <w:rsid w:val="00B4552C"/>
    <w:rsid w:val="00B562ED"/>
    <w:rsid w:val="00B56446"/>
    <w:rsid w:val="00B5749E"/>
    <w:rsid w:val="00B61923"/>
    <w:rsid w:val="00B62627"/>
    <w:rsid w:val="00B641CA"/>
    <w:rsid w:val="00B6458A"/>
    <w:rsid w:val="00B64FFA"/>
    <w:rsid w:val="00B66893"/>
    <w:rsid w:val="00B67D53"/>
    <w:rsid w:val="00B704A0"/>
    <w:rsid w:val="00B7265B"/>
    <w:rsid w:val="00B8331B"/>
    <w:rsid w:val="00B83375"/>
    <w:rsid w:val="00B8645B"/>
    <w:rsid w:val="00B9213F"/>
    <w:rsid w:val="00B9326C"/>
    <w:rsid w:val="00B94088"/>
    <w:rsid w:val="00B969EF"/>
    <w:rsid w:val="00B96DF4"/>
    <w:rsid w:val="00B9737E"/>
    <w:rsid w:val="00BB0840"/>
    <w:rsid w:val="00BB124D"/>
    <w:rsid w:val="00BB2F2F"/>
    <w:rsid w:val="00BB2FC4"/>
    <w:rsid w:val="00BB5A2D"/>
    <w:rsid w:val="00BB691D"/>
    <w:rsid w:val="00BC0700"/>
    <w:rsid w:val="00BC0AF8"/>
    <w:rsid w:val="00BC0D9C"/>
    <w:rsid w:val="00BC2953"/>
    <w:rsid w:val="00BC45FC"/>
    <w:rsid w:val="00BC4969"/>
    <w:rsid w:val="00BD0BD8"/>
    <w:rsid w:val="00BD2A7A"/>
    <w:rsid w:val="00BD373A"/>
    <w:rsid w:val="00BD3EB4"/>
    <w:rsid w:val="00BF0964"/>
    <w:rsid w:val="00BF3117"/>
    <w:rsid w:val="00BF467A"/>
    <w:rsid w:val="00C007ED"/>
    <w:rsid w:val="00C014DA"/>
    <w:rsid w:val="00C02DE3"/>
    <w:rsid w:val="00C02E58"/>
    <w:rsid w:val="00C069D0"/>
    <w:rsid w:val="00C10E53"/>
    <w:rsid w:val="00C112D1"/>
    <w:rsid w:val="00C124DE"/>
    <w:rsid w:val="00C12BFD"/>
    <w:rsid w:val="00C13FED"/>
    <w:rsid w:val="00C159D7"/>
    <w:rsid w:val="00C15F5D"/>
    <w:rsid w:val="00C16D1C"/>
    <w:rsid w:val="00C20219"/>
    <w:rsid w:val="00C21DF4"/>
    <w:rsid w:val="00C24640"/>
    <w:rsid w:val="00C34749"/>
    <w:rsid w:val="00C348B3"/>
    <w:rsid w:val="00C36296"/>
    <w:rsid w:val="00C415F6"/>
    <w:rsid w:val="00C43A0E"/>
    <w:rsid w:val="00C44B72"/>
    <w:rsid w:val="00C46986"/>
    <w:rsid w:val="00C50B69"/>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82AB9"/>
    <w:rsid w:val="00C82FD6"/>
    <w:rsid w:val="00C927CE"/>
    <w:rsid w:val="00C946F1"/>
    <w:rsid w:val="00CA427B"/>
    <w:rsid w:val="00CA4631"/>
    <w:rsid w:val="00CB2C49"/>
    <w:rsid w:val="00CB2C97"/>
    <w:rsid w:val="00CB4F15"/>
    <w:rsid w:val="00CB64F6"/>
    <w:rsid w:val="00CC19C4"/>
    <w:rsid w:val="00CC2D7D"/>
    <w:rsid w:val="00CD1330"/>
    <w:rsid w:val="00CD39E6"/>
    <w:rsid w:val="00CD58F5"/>
    <w:rsid w:val="00CE37A4"/>
    <w:rsid w:val="00CE3990"/>
    <w:rsid w:val="00CE43C7"/>
    <w:rsid w:val="00CE513F"/>
    <w:rsid w:val="00CF0E03"/>
    <w:rsid w:val="00CF1A93"/>
    <w:rsid w:val="00CF236E"/>
    <w:rsid w:val="00CF5F5D"/>
    <w:rsid w:val="00D01DDD"/>
    <w:rsid w:val="00D039D2"/>
    <w:rsid w:val="00D0730F"/>
    <w:rsid w:val="00D07458"/>
    <w:rsid w:val="00D141FA"/>
    <w:rsid w:val="00D1526F"/>
    <w:rsid w:val="00D1581B"/>
    <w:rsid w:val="00D20148"/>
    <w:rsid w:val="00D20183"/>
    <w:rsid w:val="00D2126D"/>
    <w:rsid w:val="00D240EF"/>
    <w:rsid w:val="00D264D6"/>
    <w:rsid w:val="00D35AF3"/>
    <w:rsid w:val="00D35FFB"/>
    <w:rsid w:val="00D36360"/>
    <w:rsid w:val="00D40CB0"/>
    <w:rsid w:val="00D444F3"/>
    <w:rsid w:val="00D50F61"/>
    <w:rsid w:val="00D5128B"/>
    <w:rsid w:val="00D5338C"/>
    <w:rsid w:val="00D552A3"/>
    <w:rsid w:val="00D55B62"/>
    <w:rsid w:val="00D55BED"/>
    <w:rsid w:val="00D63163"/>
    <w:rsid w:val="00D661E1"/>
    <w:rsid w:val="00D66735"/>
    <w:rsid w:val="00D66A36"/>
    <w:rsid w:val="00D715B3"/>
    <w:rsid w:val="00D746BD"/>
    <w:rsid w:val="00D74E97"/>
    <w:rsid w:val="00D835FF"/>
    <w:rsid w:val="00D90C8E"/>
    <w:rsid w:val="00D94695"/>
    <w:rsid w:val="00D94BCD"/>
    <w:rsid w:val="00D96505"/>
    <w:rsid w:val="00DA01A9"/>
    <w:rsid w:val="00DA1F38"/>
    <w:rsid w:val="00DA7C55"/>
    <w:rsid w:val="00DB2924"/>
    <w:rsid w:val="00DB499B"/>
    <w:rsid w:val="00DB7763"/>
    <w:rsid w:val="00DC3424"/>
    <w:rsid w:val="00DD023B"/>
    <w:rsid w:val="00DD4643"/>
    <w:rsid w:val="00DD7A5D"/>
    <w:rsid w:val="00DE45B5"/>
    <w:rsid w:val="00DE7720"/>
    <w:rsid w:val="00DF17B1"/>
    <w:rsid w:val="00DF417B"/>
    <w:rsid w:val="00DF53C4"/>
    <w:rsid w:val="00DF737D"/>
    <w:rsid w:val="00E0050D"/>
    <w:rsid w:val="00E0126B"/>
    <w:rsid w:val="00E038F2"/>
    <w:rsid w:val="00E06618"/>
    <w:rsid w:val="00E06EAE"/>
    <w:rsid w:val="00E13E9E"/>
    <w:rsid w:val="00E14912"/>
    <w:rsid w:val="00E248BE"/>
    <w:rsid w:val="00E24DC7"/>
    <w:rsid w:val="00E37966"/>
    <w:rsid w:val="00E40581"/>
    <w:rsid w:val="00E41405"/>
    <w:rsid w:val="00E46E87"/>
    <w:rsid w:val="00E47DF1"/>
    <w:rsid w:val="00E525CD"/>
    <w:rsid w:val="00E52624"/>
    <w:rsid w:val="00E56F94"/>
    <w:rsid w:val="00E577BB"/>
    <w:rsid w:val="00E579A0"/>
    <w:rsid w:val="00E57CB6"/>
    <w:rsid w:val="00E60B30"/>
    <w:rsid w:val="00E60DA0"/>
    <w:rsid w:val="00E64537"/>
    <w:rsid w:val="00E645EA"/>
    <w:rsid w:val="00E651CC"/>
    <w:rsid w:val="00E65C3D"/>
    <w:rsid w:val="00E70E72"/>
    <w:rsid w:val="00E741B8"/>
    <w:rsid w:val="00E821E3"/>
    <w:rsid w:val="00E833E5"/>
    <w:rsid w:val="00E84456"/>
    <w:rsid w:val="00E868D3"/>
    <w:rsid w:val="00E95574"/>
    <w:rsid w:val="00EA16FD"/>
    <w:rsid w:val="00EA1EA9"/>
    <w:rsid w:val="00EA46BE"/>
    <w:rsid w:val="00EA59EE"/>
    <w:rsid w:val="00EA6588"/>
    <w:rsid w:val="00EA79DB"/>
    <w:rsid w:val="00EA7B1B"/>
    <w:rsid w:val="00EB26BE"/>
    <w:rsid w:val="00EB35D4"/>
    <w:rsid w:val="00EB4F2B"/>
    <w:rsid w:val="00EB54E4"/>
    <w:rsid w:val="00EB5928"/>
    <w:rsid w:val="00EC0A0F"/>
    <w:rsid w:val="00EC0F91"/>
    <w:rsid w:val="00EC2CEC"/>
    <w:rsid w:val="00EC3215"/>
    <w:rsid w:val="00EC352F"/>
    <w:rsid w:val="00EC4FAF"/>
    <w:rsid w:val="00EC6BF9"/>
    <w:rsid w:val="00ED20B2"/>
    <w:rsid w:val="00ED35D2"/>
    <w:rsid w:val="00ED674C"/>
    <w:rsid w:val="00ED74B5"/>
    <w:rsid w:val="00EE20B6"/>
    <w:rsid w:val="00EE6AD1"/>
    <w:rsid w:val="00EE74D6"/>
    <w:rsid w:val="00EF0D4F"/>
    <w:rsid w:val="00EF37F3"/>
    <w:rsid w:val="00EF5F92"/>
    <w:rsid w:val="00EF63A6"/>
    <w:rsid w:val="00EF75C6"/>
    <w:rsid w:val="00F04129"/>
    <w:rsid w:val="00F062AE"/>
    <w:rsid w:val="00F12901"/>
    <w:rsid w:val="00F166E0"/>
    <w:rsid w:val="00F17779"/>
    <w:rsid w:val="00F2310C"/>
    <w:rsid w:val="00F24C51"/>
    <w:rsid w:val="00F26A06"/>
    <w:rsid w:val="00F31A3B"/>
    <w:rsid w:val="00F3415D"/>
    <w:rsid w:val="00F34326"/>
    <w:rsid w:val="00F352AD"/>
    <w:rsid w:val="00F35D9D"/>
    <w:rsid w:val="00F370EC"/>
    <w:rsid w:val="00F4484C"/>
    <w:rsid w:val="00F45C9C"/>
    <w:rsid w:val="00F50AD5"/>
    <w:rsid w:val="00F51020"/>
    <w:rsid w:val="00F52C7B"/>
    <w:rsid w:val="00F53B05"/>
    <w:rsid w:val="00F600A0"/>
    <w:rsid w:val="00F7249B"/>
    <w:rsid w:val="00F73933"/>
    <w:rsid w:val="00F755A1"/>
    <w:rsid w:val="00F77D8F"/>
    <w:rsid w:val="00F860A3"/>
    <w:rsid w:val="00F86711"/>
    <w:rsid w:val="00F86B5C"/>
    <w:rsid w:val="00F9031C"/>
    <w:rsid w:val="00F9072E"/>
    <w:rsid w:val="00F92627"/>
    <w:rsid w:val="00F948DE"/>
    <w:rsid w:val="00F94ECE"/>
    <w:rsid w:val="00F95BEC"/>
    <w:rsid w:val="00FA0916"/>
    <w:rsid w:val="00FA3ABB"/>
    <w:rsid w:val="00FA765E"/>
    <w:rsid w:val="00FB087F"/>
    <w:rsid w:val="00FB3377"/>
    <w:rsid w:val="00FB3ED6"/>
    <w:rsid w:val="00FB56AD"/>
    <w:rsid w:val="00FC012F"/>
    <w:rsid w:val="00FC0F3D"/>
    <w:rsid w:val="00FC40C8"/>
    <w:rsid w:val="00FC5613"/>
    <w:rsid w:val="00FD31DC"/>
    <w:rsid w:val="00FD6A46"/>
    <w:rsid w:val="00FD79F7"/>
    <w:rsid w:val="00FE2662"/>
    <w:rsid w:val="00FF24B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F7A4D-A04C-4F59-A696-80BEC42BB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3</Pages>
  <Words>620</Words>
  <Characters>3906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6</cp:revision>
  <cp:lastPrinted>2017-02-09T18:03:00Z</cp:lastPrinted>
  <dcterms:created xsi:type="dcterms:W3CDTF">2018-03-27T08:10:00Z</dcterms:created>
  <dcterms:modified xsi:type="dcterms:W3CDTF">2018-04-23T08:24:00Z</dcterms:modified>
</cp:coreProperties>
</file>