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70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A702E2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A72F6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Juni</w:t>
                  </w:r>
                  <w:r w:rsidR="00375BCB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344654" w:rsidP="00950AE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Weinig Gruppe: </w:t>
      </w:r>
      <w:r w:rsidR="00A40FA1">
        <w:rPr>
          <w:rFonts w:ascii="Arial" w:hAnsi="Arial" w:cs="Arial"/>
          <w:b/>
          <w:sz w:val="32"/>
          <w:szCs w:val="32"/>
        </w:rPr>
        <w:t>Erfolgreiche Messe in Mailand</w:t>
      </w:r>
    </w:p>
    <w:p w:rsidR="008C4506" w:rsidRDefault="00E2299F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Mit einem </w:t>
      </w:r>
      <w:r w:rsidR="00A40FA1">
        <w:rPr>
          <w:rFonts w:ascii="Arial" w:hAnsi="Arial"/>
          <w:sz w:val="22"/>
          <w:szCs w:val="22"/>
        </w:rPr>
        <w:t>guten</w:t>
      </w:r>
      <w:r>
        <w:rPr>
          <w:rFonts w:ascii="Arial" w:hAnsi="Arial"/>
          <w:sz w:val="22"/>
          <w:szCs w:val="22"/>
        </w:rPr>
        <w:t xml:space="preserve"> Ergebnis kehrte W</w:t>
      </w:r>
      <w:r w:rsidR="00501A12">
        <w:rPr>
          <w:rFonts w:ascii="Arial" w:hAnsi="Arial"/>
          <w:sz w:val="22"/>
          <w:szCs w:val="22"/>
        </w:rPr>
        <w:t>einig</w:t>
      </w:r>
      <w:r>
        <w:rPr>
          <w:rFonts w:ascii="Arial" w:hAnsi="Arial"/>
          <w:sz w:val="22"/>
          <w:szCs w:val="22"/>
        </w:rPr>
        <w:t xml:space="preserve"> von der </w:t>
      </w:r>
      <w:r w:rsidR="00A72F66">
        <w:rPr>
          <w:rFonts w:ascii="Arial" w:hAnsi="Arial"/>
          <w:sz w:val="22"/>
          <w:szCs w:val="22"/>
        </w:rPr>
        <w:t>Holzfach</w:t>
      </w:r>
      <w:r>
        <w:rPr>
          <w:rFonts w:ascii="Arial" w:hAnsi="Arial"/>
          <w:sz w:val="22"/>
          <w:szCs w:val="22"/>
        </w:rPr>
        <w:t xml:space="preserve">messe </w:t>
      </w:r>
      <w:proofErr w:type="spellStart"/>
      <w:r>
        <w:rPr>
          <w:rFonts w:ascii="Arial" w:hAnsi="Arial"/>
          <w:sz w:val="22"/>
          <w:szCs w:val="22"/>
        </w:rPr>
        <w:t>Xylexpo</w:t>
      </w:r>
      <w:proofErr w:type="spellEnd"/>
      <w:r>
        <w:rPr>
          <w:rFonts w:ascii="Arial" w:hAnsi="Arial"/>
          <w:sz w:val="22"/>
          <w:szCs w:val="22"/>
        </w:rPr>
        <w:t xml:space="preserve"> aus Mailand zurück. Gruppenweit konnten 71 Holzbearbeitungsmaschinen und -systeme verkauft werden. Gegenüber der letzten </w:t>
      </w:r>
      <w:proofErr w:type="spellStart"/>
      <w:r>
        <w:rPr>
          <w:rFonts w:ascii="Arial" w:hAnsi="Arial"/>
          <w:sz w:val="22"/>
          <w:szCs w:val="22"/>
        </w:rPr>
        <w:t>Xylexpo</w:t>
      </w:r>
      <w:proofErr w:type="spellEnd"/>
      <w:r>
        <w:rPr>
          <w:rFonts w:ascii="Arial" w:hAnsi="Arial"/>
          <w:sz w:val="22"/>
          <w:szCs w:val="22"/>
        </w:rPr>
        <w:t xml:space="preserve"> von vor zwei Jahren bedeutete dies eine </w:t>
      </w:r>
      <w:r w:rsidR="00A40FA1">
        <w:rPr>
          <w:rFonts w:ascii="Arial" w:hAnsi="Arial"/>
          <w:sz w:val="22"/>
          <w:szCs w:val="22"/>
        </w:rPr>
        <w:t>deutliche</w:t>
      </w:r>
      <w:r>
        <w:rPr>
          <w:rFonts w:ascii="Arial" w:hAnsi="Arial"/>
          <w:sz w:val="22"/>
          <w:szCs w:val="22"/>
        </w:rPr>
        <w:t xml:space="preserve"> Steigerung. </w:t>
      </w:r>
      <w:r w:rsidR="0031584B">
        <w:rPr>
          <w:rFonts w:ascii="Arial" w:hAnsi="Arial"/>
          <w:sz w:val="22"/>
          <w:szCs w:val="22"/>
        </w:rPr>
        <w:t>Die Weinig Gruppe präsentierte in Mailand auf 600 m</w:t>
      </w:r>
      <w:r w:rsidR="0031584B" w:rsidRPr="0031584B">
        <w:rPr>
          <w:rFonts w:ascii="Arial" w:hAnsi="Arial"/>
          <w:sz w:val="22"/>
          <w:szCs w:val="22"/>
          <w:vertAlign w:val="superscript"/>
        </w:rPr>
        <w:t>2</w:t>
      </w:r>
      <w:r w:rsidR="0031584B">
        <w:rPr>
          <w:rFonts w:ascii="Arial" w:hAnsi="Arial"/>
          <w:sz w:val="22"/>
          <w:szCs w:val="22"/>
        </w:rPr>
        <w:t xml:space="preserve"> Erfolgsmodelle, Weiterentwicklungen und Messe-Neuheiten. </w:t>
      </w:r>
      <w:r>
        <w:rPr>
          <w:rFonts w:ascii="Arial" w:hAnsi="Arial"/>
          <w:sz w:val="22"/>
          <w:szCs w:val="22"/>
        </w:rPr>
        <w:t>Nachgefragt waren Lösungen entlang der gesamten Wert</w:t>
      </w:r>
      <w:r w:rsidR="004B538C">
        <w:rPr>
          <w:rFonts w:ascii="Arial" w:hAnsi="Arial"/>
          <w:sz w:val="22"/>
          <w:szCs w:val="22"/>
        </w:rPr>
        <w:t xml:space="preserve">schöpfungskette. </w:t>
      </w:r>
      <w:r w:rsidR="00B70A62">
        <w:rPr>
          <w:rFonts w:ascii="Arial" w:hAnsi="Arial"/>
          <w:sz w:val="22"/>
          <w:szCs w:val="22"/>
        </w:rPr>
        <w:t>Der</w:t>
      </w:r>
      <w:r w:rsidR="00DD44CF">
        <w:rPr>
          <w:rFonts w:ascii="Arial" w:hAnsi="Arial"/>
          <w:sz w:val="22"/>
          <w:szCs w:val="22"/>
        </w:rPr>
        <w:t xml:space="preserve"> Geschäftsb</w:t>
      </w:r>
      <w:r w:rsidR="00B70A62">
        <w:rPr>
          <w:rFonts w:ascii="Arial" w:hAnsi="Arial"/>
          <w:sz w:val="22"/>
          <w:szCs w:val="22"/>
        </w:rPr>
        <w:t>ereich</w:t>
      </w:r>
      <w:r w:rsidR="00DD44CF">
        <w:rPr>
          <w:rFonts w:ascii="Arial" w:hAnsi="Arial"/>
          <w:sz w:val="22"/>
          <w:szCs w:val="22"/>
        </w:rPr>
        <w:t xml:space="preserve"> Holzwerkstoffbearbeitung</w:t>
      </w:r>
      <w:r w:rsidR="003817FB">
        <w:rPr>
          <w:rFonts w:ascii="Arial" w:hAnsi="Arial"/>
          <w:sz w:val="22"/>
          <w:szCs w:val="22"/>
        </w:rPr>
        <w:t>, vertreten durch Holz-H</w:t>
      </w:r>
      <w:r w:rsidR="00A40FA1">
        <w:rPr>
          <w:rFonts w:ascii="Arial" w:hAnsi="Arial"/>
          <w:sz w:val="22"/>
          <w:szCs w:val="22"/>
        </w:rPr>
        <w:t>er,</w:t>
      </w:r>
      <w:r w:rsidR="00DD44CF">
        <w:rPr>
          <w:rFonts w:ascii="Arial" w:hAnsi="Arial"/>
          <w:sz w:val="22"/>
          <w:szCs w:val="22"/>
        </w:rPr>
        <w:t xml:space="preserve"> </w:t>
      </w:r>
      <w:r w:rsidR="0031584B">
        <w:rPr>
          <w:rFonts w:ascii="Arial" w:hAnsi="Arial"/>
          <w:sz w:val="22"/>
          <w:szCs w:val="22"/>
        </w:rPr>
        <w:t>konnte</w:t>
      </w:r>
      <w:r w:rsidR="003F458B">
        <w:rPr>
          <w:rFonts w:ascii="Arial" w:hAnsi="Arial"/>
          <w:sz w:val="22"/>
          <w:szCs w:val="22"/>
        </w:rPr>
        <w:t xml:space="preserve"> sich in </w:t>
      </w:r>
      <w:r w:rsidR="00A40FA1">
        <w:rPr>
          <w:rFonts w:ascii="Arial" w:hAnsi="Arial"/>
          <w:sz w:val="22"/>
          <w:szCs w:val="22"/>
        </w:rPr>
        <w:t>seinem</w:t>
      </w:r>
      <w:r w:rsidR="003F458B">
        <w:rPr>
          <w:rFonts w:ascii="Arial" w:hAnsi="Arial"/>
          <w:sz w:val="22"/>
          <w:szCs w:val="22"/>
        </w:rPr>
        <w:t xml:space="preserve"> Segment ausgezeichnet behaupten</w:t>
      </w:r>
      <w:r w:rsidR="00DD44CF">
        <w:rPr>
          <w:rFonts w:ascii="Arial" w:hAnsi="Arial"/>
          <w:sz w:val="22"/>
          <w:szCs w:val="22"/>
        </w:rPr>
        <w:t xml:space="preserve">. </w:t>
      </w:r>
      <w:r w:rsidR="0031584B">
        <w:rPr>
          <w:rFonts w:ascii="Arial" w:hAnsi="Arial"/>
          <w:sz w:val="22"/>
          <w:szCs w:val="22"/>
        </w:rPr>
        <w:t xml:space="preserve">Als exakt auf die Bedürfnisse des Marktes zugeschnitten erwiesen sich </w:t>
      </w:r>
      <w:r w:rsidR="00DD44CF">
        <w:rPr>
          <w:rFonts w:ascii="Arial" w:hAnsi="Arial"/>
          <w:sz w:val="22"/>
          <w:szCs w:val="22"/>
        </w:rPr>
        <w:t>die Inno</w:t>
      </w:r>
      <w:r w:rsidR="003F458B">
        <w:rPr>
          <w:rFonts w:ascii="Arial" w:hAnsi="Arial"/>
          <w:sz w:val="22"/>
          <w:szCs w:val="22"/>
        </w:rPr>
        <w:t>vationen im Massivholzsektor. Im Blickpunkt standen vor allem die Themen Vernetzung und Automatisierung</w:t>
      </w:r>
      <w:r w:rsidR="00DD44CF">
        <w:rPr>
          <w:rFonts w:ascii="Arial" w:hAnsi="Arial"/>
          <w:sz w:val="22"/>
          <w:szCs w:val="22"/>
        </w:rPr>
        <w:t>. Der Weltmarktführer Weinig</w:t>
      </w:r>
      <w:r>
        <w:rPr>
          <w:rFonts w:ascii="Arial" w:hAnsi="Arial"/>
          <w:sz w:val="22"/>
          <w:szCs w:val="22"/>
        </w:rPr>
        <w:t xml:space="preserve"> </w:t>
      </w:r>
      <w:r w:rsidR="00B70A62">
        <w:rPr>
          <w:rFonts w:ascii="Arial" w:hAnsi="Arial"/>
          <w:sz w:val="22"/>
          <w:szCs w:val="22"/>
        </w:rPr>
        <w:t>profitierte dabei von</w:t>
      </w:r>
      <w:r w:rsidR="003F458B">
        <w:rPr>
          <w:rFonts w:ascii="Arial" w:hAnsi="Arial"/>
          <w:sz w:val="22"/>
          <w:szCs w:val="22"/>
        </w:rPr>
        <w:t xml:space="preserve"> seiner </w:t>
      </w:r>
      <w:r>
        <w:rPr>
          <w:rFonts w:ascii="Arial" w:hAnsi="Arial"/>
          <w:sz w:val="22"/>
          <w:szCs w:val="22"/>
        </w:rPr>
        <w:t>einzigartige</w:t>
      </w:r>
      <w:r w:rsidR="003F458B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</w:t>
      </w:r>
      <w:r w:rsidR="00DD44CF">
        <w:rPr>
          <w:rFonts w:ascii="Arial" w:hAnsi="Arial"/>
          <w:sz w:val="22"/>
          <w:szCs w:val="22"/>
        </w:rPr>
        <w:t>Kompetenz</w:t>
      </w:r>
      <w:r>
        <w:rPr>
          <w:rFonts w:ascii="Arial" w:hAnsi="Arial"/>
          <w:sz w:val="22"/>
          <w:szCs w:val="22"/>
        </w:rPr>
        <w:t xml:space="preserve"> als Komplettanbieter. </w:t>
      </w:r>
    </w:p>
    <w:p w:rsidR="00E2299F" w:rsidRDefault="00A72F6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Mit </w:t>
      </w:r>
      <w:r w:rsidR="008D7F05">
        <w:rPr>
          <w:rFonts w:ascii="Arial" w:hAnsi="Arial"/>
          <w:sz w:val="22"/>
          <w:szCs w:val="22"/>
        </w:rPr>
        <w:t xml:space="preserve">rund </w:t>
      </w:r>
      <w:r>
        <w:rPr>
          <w:rFonts w:ascii="Arial" w:hAnsi="Arial"/>
          <w:sz w:val="22"/>
          <w:szCs w:val="22"/>
        </w:rPr>
        <w:t xml:space="preserve">14 Prozent mehr Fachbesuchern im Vergleich zur Vorveranstaltung zeigte die </w:t>
      </w:r>
      <w:proofErr w:type="spellStart"/>
      <w:r>
        <w:rPr>
          <w:rFonts w:ascii="Arial" w:hAnsi="Arial"/>
          <w:sz w:val="22"/>
          <w:szCs w:val="22"/>
        </w:rPr>
        <w:t>Xylexpo</w:t>
      </w:r>
      <w:proofErr w:type="spellEnd"/>
      <w:r>
        <w:rPr>
          <w:rFonts w:ascii="Arial" w:hAnsi="Arial"/>
          <w:sz w:val="22"/>
          <w:szCs w:val="22"/>
        </w:rPr>
        <w:t xml:space="preserve"> 2016 aufsteigende Tendenz. </w:t>
      </w:r>
      <w:r w:rsidR="00B70A62">
        <w:rPr>
          <w:rFonts w:ascii="Arial" w:hAnsi="Arial"/>
          <w:sz w:val="22"/>
          <w:szCs w:val="22"/>
        </w:rPr>
        <w:t xml:space="preserve">In der Weinig Gruppe, die seit jeher enge Beziehungen zu den südeuropäischen Märkten unterhält, wurde die gute Resonanz mit Erleichterung zur Kenntnis genommen. </w:t>
      </w:r>
      <w:r w:rsidR="003B7DD6">
        <w:rPr>
          <w:rFonts w:ascii="Arial" w:hAnsi="Arial"/>
          <w:sz w:val="22"/>
          <w:szCs w:val="22"/>
        </w:rPr>
        <w:t>In den vergangenen Jahren hatte die</w:t>
      </w:r>
      <w:r w:rsidR="00E2299F">
        <w:rPr>
          <w:rFonts w:ascii="Arial" w:hAnsi="Arial"/>
          <w:sz w:val="22"/>
          <w:szCs w:val="22"/>
        </w:rPr>
        <w:t xml:space="preserve"> Traditionsmesse </w:t>
      </w:r>
      <w:proofErr w:type="spellStart"/>
      <w:r w:rsidR="00E2299F">
        <w:rPr>
          <w:rFonts w:ascii="Arial" w:hAnsi="Arial"/>
          <w:sz w:val="22"/>
          <w:szCs w:val="22"/>
        </w:rPr>
        <w:t>Xylexpo</w:t>
      </w:r>
      <w:proofErr w:type="spellEnd"/>
      <w:r w:rsidR="00E2299F">
        <w:rPr>
          <w:rFonts w:ascii="Arial" w:hAnsi="Arial"/>
          <w:sz w:val="22"/>
          <w:szCs w:val="22"/>
        </w:rPr>
        <w:t xml:space="preserve"> </w:t>
      </w:r>
      <w:r w:rsidR="00DD44CF">
        <w:rPr>
          <w:rFonts w:ascii="Arial" w:hAnsi="Arial"/>
          <w:sz w:val="22"/>
          <w:szCs w:val="22"/>
        </w:rPr>
        <w:t>starke Einbußen hinnehmen</w:t>
      </w:r>
      <w:r w:rsidR="006741E2">
        <w:rPr>
          <w:rFonts w:ascii="Arial" w:hAnsi="Arial"/>
          <w:sz w:val="22"/>
          <w:szCs w:val="22"/>
        </w:rPr>
        <w:t xml:space="preserve"> müssen</w:t>
      </w:r>
      <w:r w:rsidR="00A40FA1">
        <w:rPr>
          <w:rFonts w:ascii="Arial" w:hAnsi="Arial"/>
          <w:sz w:val="22"/>
          <w:szCs w:val="22"/>
        </w:rPr>
        <w:t>. Viele</w:t>
      </w:r>
      <w:r w:rsidR="00E2299F">
        <w:rPr>
          <w:rFonts w:ascii="Arial" w:hAnsi="Arial"/>
          <w:sz w:val="22"/>
          <w:szCs w:val="22"/>
        </w:rPr>
        <w:t xml:space="preserve"> Marktführer aus Holzindustrie und Holzhandwerk </w:t>
      </w:r>
      <w:r w:rsidR="00A40FA1">
        <w:rPr>
          <w:rFonts w:ascii="Arial" w:hAnsi="Arial"/>
          <w:sz w:val="22"/>
          <w:szCs w:val="22"/>
        </w:rPr>
        <w:t xml:space="preserve">blieben der </w:t>
      </w:r>
      <w:r w:rsidR="00DD44CF">
        <w:rPr>
          <w:rFonts w:ascii="Arial" w:hAnsi="Arial"/>
          <w:sz w:val="22"/>
          <w:szCs w:val="22"/>
        </w:rPr>
        <w:t xml:space="preserve">einstmals zweitgrößten Branchenmesse </w:t>
      </w:r>
      <w:r w:rsidR="00A40FA1">
        <w:rPr>
          <w:rFonts w:ascii="Arial" w:hAnsi="Arial"/>
          <w:sz w:val="22"/>
          <w:szCs w:val="22"/>
        </w:rPr>
        <w:t xml:space="preserve">fern und kehrten erst in diesem </w:t>
      </w:r>
      <w:r w:rsidR="00A40FA1">
        <w:rPr>
          <w:rFonts w:ascii="Arial" w:hAnsi="Arial"/>
          <w:sz w:val="22"/>
          <w:szCs w:val="22"/>
        </w:rPr>
        <w:lastRenderedPageBreak/>
        <w:t>Jahr wieder zurück</w:t>
      </w:r>
      <w:r w:rsidR="00DD44CF">
        <w:rPr>
          <w:rFonts w:ascii="Arial" w:hAnsi="Arial"/>
          <w:sz w:val="22"/>
          <w:szCs w:val="22"/>
        </w:rPr>
        <w:t xml:space="preserve">. Weinig war dem Standort dagegen auch in </w:t>
      </w:r>
      <w:r w:rsidR="006741E2">
        <w:rPr>
          <w:rFonts w:ascii="Arial" w:hAnsi="Arial"/>
          <w:sz w:val="22"/>
          <w:szCs w:val="22"/>
        </w:rPr>
        <w:t>schwierigen</w:t>
      </w:r>
      <w:r w:rsidR="00DD44CF">
        <w:rPr>
          <w:rFonts w:ascii="Arial" w:hAnsi="Arial"/>
          <w:sz w:val="22"/>
          <w:szCs w:val="22"/>
        </w:rPr>
        <w:t xml:space="preserve"> Zeiten stets treu geblieben. </w:t>
      </w:r>
      <w:r w:rsidR="00C87A26">
        <w:rPr>
          <w:rFonts w:ascii="Arial" w:hAnsi="Arial"/>
          <w:sz w:val="22"/>
          <w:szCs w:val="22"/>
        </w:rPr>
        <w:t>Im Rahmen einer Feierstunde ehrte d</w:t>
      </w:r>
      <w:r w:rsidR="003B7DD6">
        <w:rPr>
          <w:rFonts w:ascii="Arial" w:hAnsi="Arial"/>
          <w:sz w:val="22"/>
          <w:szCs w:val="22"/>
        </w:rPr>
        <w:t>ie</w:t>
      </w:r>
      <w:r w:rsidR="008C4506">
        <w:rPr>
          <w:rFonts w:ascii="Arial" w:hAnsi="Arial"/>
          <w:sz w:val="22"/>
          <w:szCs w:val="22"/>
        </w:rPr>
        <w:t xml:space="preserve"> </w:t>
      </w:r>
      <w:proofErr w:type="spellStart"/>
      <w:r w:rsidR="00501A12">
        <w:rPr>
          <w:rFonts w:ascii="Arial" w:hAnsi="Arial"/>
          <w:sz w:val="22"/>
          <w:szCs w:val="22"/>
        </w:rPr>
        <w:t>Acimall</w:t>
      </w:r>
      <w:proofErr w:type="spellEnd"/>
      <w:r w:rsidR="00501A12">
        <w:rPr>
          <w:rFonts w:ascii="Arial" w:hAnsi="Arial"/>
          <w:sz w:val="22"/>
          <w:szCs w:val="22"/>
        </w:rPr>
        <w:t>, der</w:t>
      </w:r>
      <w:r w:rsidR="008C4506">
        <w:rPr>
          <w:rFonts w:ascii="Arial" w:hAnsi="Arial"/>
          <w:sz w:val="22"/>
          <w:szCs w:val="22"/>
        </w:rPr>
        <w:t xml:space="preserve"> Verband der italienischen Hersteller von Holzbearbeitungsmaschinen, </w:t>
      </w:r>
      <w:r w:rsidR="00501A12">
        <w:rPr>
          <w:rFonts w:ascii="Arial" w:hAnsi="Arial"/>
          <w:sz w:val="22"/>
          <w:szCs w:val="22"/>
        </w:rPr>
        <w:t xml:space="preserve">das </w:t>
      </w:r>
      <w:proofErr w:type="spellStart"/>
      <w:r w:rsidR="00501A12">
        <w:rPr>
          <w:rFonts w:ascii="Arial" w:hAnsi="Arial"/>
          <w:sz w:val="22"/>
          <w:szCs w:val="22"/>
        </w:rPr>
        <w:t>Tauberbischofsheimer</w:t>
      </w:r>
      <w:proofErr w:type="spellEnd"/>
      <w:r w:rsidR="00501A12">
        <w:rPr>
          <w:rFonts w:ascii="Arial" w:hAnsi="Arial"/>
          <w:sz w:val="22"/>
          <w:szCs w:val="22"/>
        </w:rPr>
        <w:t xml:space="preserve"> Unternehmen für</w:t>
      </w:r>
      <w:r w:rsidR="008C4506">
        <w:rPr>
          <w:rFonts w:ascii="Arial" w:hAnsi="Arial"/>
          <w:sz w:val="22"/>
          <w:szCs w:val="22"/>
        </w:rPr>
        <w:t xml:space="preserve"> ununterbrochene, </w:t>
      </w:r>
      <w:r w:rsidR="006633BC">
        <w:rPr>
          <w:rFonts w:ascii="Arial" w:hAnsi="Arial"/>
          <w:sz w:val="22"/>
          <w:szCs w:val="22"/>
        </w:rPr>
        <w:t>25malige</w:t>
      </w:r>
      <w:r w:rsidR="008C4506">
        <w:rPr>
          <w:rFonts w:ascii="Arial" w:hAnsi="Arial"/>
          <w:sz w:val="22"/>
          <w:szCs w:val="22"/>
        </w:rPr>
        <w:t xml:space="preserve"> Teilnahme als Aussteller seit Gründung der Messe</w:t>
      </w:r>
      <w:r w:rsidR="006633BC">
        <w:rPr>
          <w:rFonts w:ascii="Arial" w:hAnsi="Arial"/>
          <w:sz w:val="22"/>
          <w:szCs w:val="22"/>
        </w:rPr>
        <w:t xml:space="preserve"> vor 50 Jahren</w:t>
      </w:r>
      <w:r w:rsidR="008C4506">
        <w:rPr>
          <w:rFonts w:ascii="Arial" w:hAnsi="Arial"/>
          <w:sz w:val="22"/>
          <w:szCs w:val="22"/>
        </w:rPr>
        <w:t>.</w:t>
      </w:r>
      <w:r w:rsidR="00B70A62">
        <w:rPr>
          <w:rFonts w:ascii="Arial" w:hAnsi="Arial"/>
          <w:sz w:val="22"/>
          <w:szCs w:val="22"/>
        </w:rPr>
        <w:t xml:space="preserve"> </w:t>
      </w:r>
    </w:p>
    <w:p w:rsidR="003B7DD6" w:rsidRDefault="003B7DD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</w:p>
    <w:p w:rsidR="003B7DD6" w:rsidRPr="008D7F05" w:rsidRDefault="003B7DD6" w:rsidP="00236AD9">
      <w:p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 w:rsidRPr="008D7F05">
        <w:rPr>
          <w:rFonts w:ascii="Arial" w:hAnsi="Arial"/>
          <w:sz w:val="18"/>
          <w:szCs w:val="18"/>
        </w:rPr>
        <w:t>Foto</w:t>
      </w:r>
      <w:r w:rsidR="00C87A26" w:rsidRPr="008D7F05">
        <w:rPr>
          <w:rFonts w:ascii="Arial" w:hAnsi="Arial"/>
          <w:sz w:val="18"/>
          <w:szCs w:val="18"/>
        </w:rPr>
        <w:t>s</w:t>
      </w:r>
      <w:r w:rsidRPr="008D7F05">
        <w:rPr>
          <w:rFonts w:ascii="Arial" w:hAnsi="Arial"/>
          <w:sz w:val="18"/>
          <w:szCs w:val="18"/>
        </w:rPr>
        <w:t>:</w:t>
      </w:r>
    </w:p>
    <w:p w:rsidR="00C87A26" w:rsidRPr="008D7F05" w:rsidRDefault="00C87A26" w:rsidP="00C87A26">
      <w:pPr>
        <w:pStyle w:val="Listenabsatz"/>
        <w:numPr>
          <w:ilvl w:val="0"/>
          <w:numId w:val="25"/>
        </w:num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 w:rsidRPr="008D7F05">
        <w:rPr>
          <w:rFonts w:ascii="Arial" w:hAnsi="Arial"/>
          <w:sz w:val="18"/>
          <w:szCs w:val="18"/>
        </w:rPr>
        <w:t xml:space="preserve">50 Jahre Messeteilnahme in Mailand: Stellvertretend für Weinig bekommt Klaus Müller, Leiter Marketing Kommunikation, von den </w:t>
      </w:r>
      <w:proofErr w:type="spellStart"/>
      <w:r w:rsidRPr="008D7F05">
        <w:rPr>
          <w:rFonts w:ascii="Arial" w:hAnsi="Arial"/>
          <w:sz w:val="18"/>
          <w:szCs w:val="18"/>
        </w:rPr>
        <w:t>Acimall</w:t>
      </w:r>
      <w:proofErr w:type="spellEnd"/>
      <w:r w:rsidRPr="008D7F05">
        <w:rPr>
          <w:rFonts w:ascii="Arial" w:hAnsi="Arial"/>
          <w:sz w:val="18"/>
          <w:szCs w:val="18"/>
        </w:rPr>
        <w:t>-Verantwortlichen eine Urkunde überreicht.</w:t>
      </w:r>
    </w:p>
    <w:p w:rsidR="00C87A26" w:rsidRPr="008D7F05" w:rsidRDefault="00C87A26" w:rsidP="00C87A26">
      <w:pPr>
        <w:pStyle w:val="Listenabsatz"/>
        <w:numPr>
          <w:ilvl w:val="0"/>
          <w:numId w:val="25"/>
        </w:num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 w:rsidRPr="008D7F05">
        <w:rPr>
          <w:rFonts w:ascii="Arial" w:hAnsi="Arial"/>
          <w:sz w:val="18"/>
          <w:szCs w:val="18"/>
        </w:rPr>
        <w:t xml:space="preserve">Top-Ergebnis in Mailand: Maschinen und Systeme der Weinig Gruppe waren </w:t>
      </w:r>
      <w:r w:rsidR="00344654">
        <w:rPr>
          <w:rFonts w:ascii="Arial" w:hAnsi="Arial"/>
          <w:sz w:val="18"/>
          <w:szCs w:val="18"/>
        </w:rPr>
        <w:t>stark</w:t>
      </w:r>
      <w:r w:rsidRPr="008D7F05">
        <w:rPr>
          <w:rFonts w:ascii="Arial" w:hAnsi="Arial"/>
          <w:sz w:val="18"/>
          <w:szCs w:val="18"/>
        </w:rPr>
        <w:t xml:space="preserve"> </w:t>
      </w:r>
      <w:r w:rsidR="00344654">
        <w:rPr>
          <w:rFonts w:ascii="Arial" w:hAnsi="Arial"/>
          <w:sz w:val="18"/>
          <w:szCs w:val="18"/>
        </w:rPr>
        <w:t>nachgefragt</w:t>
      </w:r>
    </w:p>
    <w:p w:rsidR="003B7DD6" w:rsidRDefault="003B7DD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C8" w:rsidRDefault="00F13AC8">
      <w:r>
        <w:separator/>
      </w:r>
    </w:p>
  </w:endnote>
  <w:endnote w:type="continuationSeparator" w:id="0">
    <w:p w:rsidR="00F13AC8" w:rsidRDefault="00F13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702E2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C8" w:rsidRDefault="00F13AC8">
      <w:r>
        <w:separator/>
      </w:r>
    </w:p>
  </w:footnote>
  <w:footnote w:type="continuationSeparator" w:id="0">
    <w:p w:rsidR="00F13AC8" w:rsidRDefault="00F13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702E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3pt" o:bullet="t">
        <v:imagedata r:id="rId1" o:title=""/>
      </v:shape>
    </w:pict>
  </w:numPicBullet>
  <w:numPicBullet w:numPicBulletId="1">
    <w:pict>
      <v:shape id="_x0000_i1042" type="#_x0000_t75" style="width:3pt;height:3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4202F"/>
    <w:multiLevelType w:val="hybridMultilevel"/>
    <w:tmpl w:val="93F0D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2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27EE2"/>
    <w:rsid w:val="00042C01"/>
    <w:rsid w:val="00046FEE"/>
    <w:rsid w:val="00054473"/>
    <w:rsid w:val="00054B69"/>
    <w:rsid w:val="0005704B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2A09"/>
    <w:rsid w:val="001F3B1E"/>
    <w:rsid w:val="001F75EC"/>
    <w:rsid w:val="00202CB6"/>
    <w:rsid w:val="00215B09"/>
    <w:rsid w:val="00224894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1584B"/>
    <w:rsid w:val="00333416"/>
    <w:rsid w:val="00334C66"/>
    <w:rsid w:val="00344654"/>
    <w:rsid w:val="0034762D"/>
    <w:rsid w:val="00355382"/>
    <w:rsid w:val="00355890"/>
    <w:rsid w:val="003605C8"/>
    <w:rsid w:val="00363E0C"/>
    <w:rsid w:val="00373A31"/>
    <w:rsid w:val="00375BCB"/>
    <w:rsid w:val="00377F08"/>
    <w:rsid w:val="003817FB"/>
    <w:rsid w:val="00386B08"/>
    <w:rsid w:val="00392415"/>
    <w:rsid w:val="0039271E"/>
    <w:rsid w:val="003927BB"/>
    <w:rsid w:val="0039468F"/>
    <w:rsid w:val="003A37C2"/>
    <w:rsid w:val="003A3862"/>
    <w:rsid w:val="003A40F4"/>
    <w:rsid w:val="003A6C3C"/>
    <w:rsid w:val="003B7DD6"/>
    <w:rsid w:val="003C2A28"/>
    <w:rsid w:val="003C4162"/>
    <w:rsid w:val="003D207A"/>
    <w:rsid w:val="003D5961"/>
    <w:rsid w:val="003E1079"/>
    <w:rsid w:val="003E2651"/>
    <w:rsid w:val="003F06E7"/>
    <w:rsid w:val="003F1A6B"/>
    <w:rsid w:val="003F458B"/>
    <w:rsid w:val="003F5331"/>
    <w:rsid w:val="00405ED3"/>
    <w:rsid w:val="00407C55"/>
    <w:rsid w:val="004112E7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538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1A12"/>
    <w:rsid w:val="00505541"/>
    <w:rsid w:val="0050691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60193A"/>
    <w:rsid w:val="006077E4"/>
    <w:rsid w:val="00611581"/>
    <w:rsid w:val="00621C8C"/>
    <w:rsid w:val="00625EAB"/>
    <w:rsid w:val="00632B95"/>
    <w:rsid w:val="00642205"/>
    <w:rsid w:val="006443C6"/>
    <w:rsid w:val="00652E7D"/>
    <w:rsid w:val="0065398D"/>
    <w:rsid w:val="00661B7D"/>
    <w:rsid w:val="006633BC"/>
    <w:rsid w:val="006646C0"/>
    <w:rsid w:val="006741E2"/>
    <w:rsid w:val="00691476"/>
    <w:rsid w:val="00694330"/>
    <w:rsid w:val="006B0241"/>
    <w:rsid w:val="006B2767"/>
    <w:rsid w:val="006D2951"/>
    <w:rsid w:val="006D604D"/>
    <w:rsid w:val="006E378D"/>
    <w:rsid w:val="00700B29"/>
    <w:rsid w:val="007240C7"/>
    <w:rsid w:val="0072776F"/>
    <w:rsid w:val="00730250"/>
    <w:rsid w:val="00730618"/>
    <w:rsid w:val="00731830"/>
    <w:rsid w:val="0073490E"/>
    <w:rsid w:val="00737740"/>
    <w:rsid w:val="0074639A"/>
    <w:rsid w:val="00753A20"/>
    <w:rsid w:val="00757271"/>
    <w:rsid w:val="00760746"/>
    <w:rsid w:val="00767915"/>
    <w:rsid w:val="00773C81"/>
    <w:rsid w:val="00775398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4506"/>
    <w:rsid w:val="008C78E0"/>
    <w:rsid w:val="008D3014"/>
    <w:rsid w:val="008D6132"/>
    <w:rsid w:val="008D7F05"/>
    <w:rsid w:val="008E514F"/>
    <w:rsid w:val="008E75E3"/>
    <w:rsid w:val="008F27B8"/>
    <w:rsid w:val="008F46AD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40FA1"/>
    <w:rsid w:val="00A532A1"/>
    <w:rsid w:val="00A67436"/>
    <w:rsid w:val="00A702E2"/>
    <w:rsid w:val="00A72F66"/>
    <w:rsid w:val="00A77CC0"/>
    <w:rsid w:val="00A80F4E"/>
    <w:rsid w:val="00A84E34"/>
    <w:rsid w:val="00A90332"/>
    <w:rsid w:val="00AC465B"/>
    <w:rsid w:val="00AC67D7"/>
    <w:rsid w:val="00AE5B3D"/>
    <w:rsid w:val="00AF0BC8"/>
    <w:rsid w:val="00B03934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0A62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87A26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A1F38"/>
    <w:rsid w:val="00DD023B"/>
    <w:rsid w:val="00DD44CF"/>
    <w:rsid w:val="00DE45B5"/>
    <w:rsid w:val="00DF475E"/>
    <w:rsid w:val="00DF737D"/>
    <w:rsid w:val="00E0050D"/>
    <w:rsid w:val="00E03780"/>
    <w:rsid w:val="00E038F2"/>
    <w:rsid w:val="00E13E9E"/>
    <w:rsid w:val="00E161CC"/>
    <w:rsid w:val="00E165E2"/>
    <w:rsid w:val="00E2299F"/>
    <w:rsid w:val="00E40581"/>
    <w:rsid w:val="00E46E87"/>
    <w:rsid w:val="00E525CD"/>
    <w:rsid w:val="00E579A0"/>
    <w:rsid w:val="00E60B30"/>
    <w:rsid w:val="00E668A4"/>
    <w:rsid w:val="00E70E72"/>
    <w:rsid w:val="00E84456"/>
    <w:rsid w:val="00E868D3"/>
    <w:rsid w:val="00E95574"/>
    <w:rsid w:val="00E96296"/>
    <w:rsid w:val="00E9663D"/>
    <w:rsid w:val="00EA1EA9"/>
    <w:rsid w:val="00EA2D2B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13AC8"/>
    <w:rsid w:val="00F24C51"/>
    <w:rsid w:val="00F352AD"/>
    <w:rsid w:val="00F35D9D"/>
    <w:rsid w:val="00F449F7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72FFB-BEBF-4FAA-9B2D-652598B8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2016-06-02T09:03:00Z</dcterms:created>
  <dcterms:modified xsi:type="dcterms:W3CDTF">2016-06-02T09:03:00Z</dcterms:modified>
</cp:coreProperties>
</file>