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D0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2D052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BF7BC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November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02C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A67436" w:rsidRPr="00CF6B95" w:rsidRDefault="00BF7BC0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Weinig</w:t>
      </w:r>
      <w:r w:rsidR="001510C4">
        <w:rPr>
          <w:rFonts w:ascii="Arial" w:eastAsia="SimSun" w:hAnsi="Arial" w:cs="Arial"/>
          <w:b/>
          <w:color w:val="FF0000"/>
          <w:sz w:val="32"/>
          <w:szCs w:val="32"/>
          <w:lang w:eastAsia="zh-CN"/>
        </w:rPr>
        <w:t xml:space="preserve"> </w:t>
      </w:r>
      <w:proofErr w:type="spellStart"/>
      <w:r w:rsidR="007D1565" w:rsidRPr="001510C4">
        <w:rPr>
          <w:rFonts w:ascii="Arial" w:eastAsia="SimSun" w:hAnsi="Arial" w:cs="Arial"/>
          <w:b/>
          <w:sz w:val="32"/>
          <w:szCs w:val="32"/>
          <w:lang w:eastAsia="zh-CN"/>
        </w:rPr>
        <w:t>Dimter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proofErr w:type="spellStart"/>
      <w:r w:rsidR="00D273F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Verpackertage</w:t>
      </w:r>
      <w:proofErr w:type="spellEnd"/>
      <w:r w:rsidR="00CE62F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mobilisier</w:t>
      </w:r>
      <w:r w:rsidR="008D14D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en die internationale Fachwelt </w:t>
      </w:r>
    </w:p>
    <w:p w:rsidR="00A67436" w:rsidRDefault="00A67436" w:rsidP="00A67436">
      <w:pPr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BF7BC0" w:rsidRDefault="00D35F0F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="008D14D5">
        <w:rPr>
          <w:rFonts w:ascii="Arial" w:hAnsi="Arial" w:cs="Arial"/>
          <w:sz w:val="22"/>
          <w:szCs w:val="22"/>
        </w:rPr>
        <w:t xml:space="preserve"> Gütertransport </w:t>
      </w:r>
      <w:r>
        <w:rPr>
          <w:rFonts w:ascii="Arial" w:hAnsi="Arial" w:cs="Arial"/>
          <w:sz w:val="22"/>
          <w:szCs w:val="22"/>
        </w:rPr>
        <w:t>ist einer der großen Wachstumsmärkte weltweit.</w:t>
      </w:r>
      <w:r w:rsidR="008D14D5">
        <w:rPr>
          <w:rFonts w:ascii="Arial" w:hAnsi="Arial" w:cs="Arial"/>
          <w:sz w:val="22"/>
          <w:szCs w:val="22"/>
        </w:rPr>
        <w:t xml:space="preserve"> </w:t>
      </w:r>
      <w:r w:rsidR="00BB6F08">
        <w:rPr>
          <w:rFonts w:ascii="Arial" w:hAnsi="Arial" w:cs="Arial"/>
          <w:sz w:val="22"/>
          <w:szCs w:val="22"/>
        </w:rPr>
        <w:t>Auch die Anbieter von Holzverpackungen profitieren davon</w:t>
      </w:r>
      <w:r>
        <w:rPr>
          <w:rFonts w:ascii="Arial" w:hAnsi="Arial" w:cs="Arial"/>
          <w:sz w:val="22"/>
          <w:szCs w:val="22"/>
        </w:rPr>
        <w:t xml:space="preserve">. </w:t>
      </w:r>
      <w:r w:rsidR="00BB6F08">
        <w:rPr>
          <w:rFonts w:ascii="Arial" w:hAnsi="Arial" w:cs="Arial"/>
          <w:sz w:val="22"/>
          <w:szCs w:val="22"/>
        </w:rPr>
        <w:t xml:space="preserve">Mittlerweile erzielt die Branche allein in Deutschland einen jährlichen Umsatz von 2,5 Milliarden Euro. </w:t>
      </w:r>
      <w:r w:rsidR="00685088">
        <w:rPr>
          <w:rFonts w:ascii="Arial" w:hAnsi="Arial" w:cs="Arial"/>
          <w:sz w:val="22"/>
          <w:szCs w:val="22"/>
        </w:rPr>
        <w:t>Die Weinig</w:t>
      </w:r>
      <w:r w:rsidR="001510C4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1510C4" w:rsidRPr="001510C4">
        <w:rPr>
          <w:rFonts w:ascii="Arial" w:hAnsi="Arial" w:cs="Arial"/>
          <w:sz w:val="22"/>
          <w:szCs w:val="22"/>
        </w:rPr>
        <w:t>Dimter</w:t>
      </w:r>
      <w:proofErr w:type="spellEnd"/>
      <w:r w:rsidR="006850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5088">
        <w:rPr>
          <w:rFonts w:ascii="Arial" w:hAnsi="Arial" w:cs="Arial"/>
          <w:sz w:val="22"/>
          <w:szCs w:val="22"/>
        </w:rPr>
        <w:t>Verpackertage</w:t>
      </w:r>
      <w:proofErr w:type="spellEnd"/>
      <w:r w:rsidR="00685088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685088">
        <w:rPr>
          <w:rFonts w:ascii="Arial" w:hAnsi="Arial" w:cs="Arial"/>
          <w:sz w:val="22"/>
          <w:szCs w:val="22"/>
        </w:rPr>
        <w:t>Illertissen</w:t>
      </w:r>
      <w:proofErr w:type="spellEnd"/>
      <w:r w:rsidR="00685088">
        <w:rPr>
          <w:rFonts w:ascii="Arial" w:hAnsi="Arial" w:cs="Arial"/>
          <w:sz w:val="22"/>
          <w:szCs w:val="22"/>
        </w:rPr>
        <w:t xml:space="preserve"> machten diese Entwicklung eindrucksvoll deutlich. Mehr als 4</w:t>
      </w:r>
      <w:r w:rsidR="00D37824">
        <w:rPr>
          <w:rFonts w:ascii="Arial" w:hAnsi="Arial" w:cs="Arial"/>
          <w:sz w:val="22"/>
          <w:szCs w:val="22"/>
        </w:rPr>
        <w:t>0</w:t>
      </w:r>
      <w:r w:rsidR="00685088">
        <w:rPr>
          <w:rFonts w:ascii="Arial" w:hAnsi="Arial" w:cs="Arial"/>
          <w:sz w:val="22"/>
          <w:szCs w:val="22"/>
        </w:rPr>
        <w:t xml:space="preserve">0 Verpacker aus der ganzen Welt kamen, um sich über die neuesten Technologien des Zuschnitt-Spezialisten </w:t>
      </w:r>
      <w:r w:rsidR="002900E2" w:rsidRPr="002900E2">
        <w:rPr>
          <w:rFonts w:ascii="Arial" w:hAnsi="Arial" w:cs="Arial"/>
          <w:sz w:val="22"/>
          <w:szCs w:val="22"/>
        </w:rPr>
        <w:t xml:space="preserve">Weinig </w:t>
      </w:r>
      <w:proofErr w:type="spellStart"/>
      <w:r w:rsidR="00685088">
        <w:rPr>
          <w:rFonts w:ascii="Arial" w:hAnsi="Arial" w:cs="Arial"/>
          <w:sz w:val="22"/>
          <w:szCs w:val="22"/>
        </w:rPr>
        <w:t>Dimter</w:t>
      </w:r>
      <w:proofErr w:type="spellEnd"/>
      <w:r w:rsidR="00685088">
        <w:rPr>
          <w:rFonts w:ascii="Arial" w:hAnsi="Arial" w:cs="Arial"/>
          <w:sz w:val="22"/>
          <w:szCs w:val="22"/>
        </w:rPr>
        <w:t xml:space="preserve"> </w:t>
      </w:r>
      <w:r w:rsidR="009D675B">
        <w:rPr>
          <w:rFonts w:ascii="Arial" w:hAnsi="Arial" w:cs="Arial"/>
          <w:sz w:val="22"/>
          <w:szCs w:val="22"/>
        </w:rPr>
        <w:t xml:space="preserve">innerhalb der Weinig Gruppe </w:t>
      </w:r>
      <w:r w:rsidR="00685088">
        <w:rPr>
          <w:rFonts w:ascii="Arial" w:hAnsi="Arial" w:cs="Arial"/>
          <w:sz w:val="22"/>
          <w:szCs w:val="22"/>
        </w:rPr>
        <w:t>zu informieren.</w:t>
      </w:r>
      <w:r w:rsidR="0021789E">
        <w:rPr>
          <w:rFonts w:ascii="Arial" w:hAnsi="Arial" w:cs="Arial"/>
          <w:sz w:val="22"/>
          <w:szCs w:val="22"/>
        </w:rPr>
        <w:t xml:space="preserve"> „</w:t>
      </w:r>
      <w:r w:rsidR="009D675B">
        <w:rPr>
          <w:rFonts w:ascii="Arial" w:hAnsi="Arial" w:cs="Arial"/>
          <w:sz w:val="22"/>
          <w:szCs w:val="22"/>
        </w:rPr>
        <w:t>Mit so vielen Anmeldungen hatten wir nicht gerechnet.</w:t>
      </w:r>
      <w:r w:rsidR="007D1565">
        <w:rPr>
          <w:rFonts w:ascii="Arial" w:hAnsi="Arial" w:cs="Arial"/>
          <w:sz w:val="22"/>
          <w:szCs w:val="22"/>
        </w:rPr>
        <w:t xml:space="preserve"> </w:t>
      </w:r>
      <w:r w:rsidR="00615053">
        <w:rPr>
          <w:rFonts w:ascii="Arial" w:hAnsi="Arial" w:cs="Arial"/>
          <w:sz w:val="22"/>
          <w:szCs w:val="22"/>
        </w:rPr>
        <w:t xml:space="preserve">Über die deutschsprachigen Länder hinaus sind </w:t>
      </w:r>
      <w:r w:rsidR="0021789E">
        <w:rPr>
          <w:rFonts w:ascii="Arial" w:hAnsi="Arial" w:cs="Arial"/>
          <w:sz w:val="22"/>
          <w:szCs w:val="22"/>
        </w:rPr>
        <w:t>Unternehmen aus Argentinien, Südkorea</w:t>
      </w:r>
      <w:r w:rsidR="007D1565" w:rsidRPr="002900E2">
        <w:rPr>
          <w:rFonts w:ascii="Arial" w:hAnsi="Arial" w:cs="Arial"/>
          <w:sz w:val="22"/>
          <w:szCs w:val="22"/>
        </w:rPr>
        <w:t>,</w:t>
      </w:r>
      <w:r w:rsidR="002900E2">
        <w:rPr>
          <w:rFonts w:ascii="Arial" w:hAnsi="Arial" w:cs="Arial"/>
          <w:sz w:val="22"/>
          <w:szCs w:val="22"/>
        </w:rPr>
        <w:t xml:space="preserve"> </w:t>
      </w:r>
      <w:r w:rsidR="0021789E">
        <w:rPr>
          <w:rFonts w:ascii="Arial" w:hAnsi="Arial" w:cs="Arial"/>
          <w:sz w:val="22"/>
          <w:szCs w:val="22"/>
        </w:rPr>
        <w:t>Thailand</w:t>
      </w:r>
      <w:r w:rsidR="007D1565">
        <w:rPr>
          <w:rFonts w:ascii="Arial" w:hAnsi="Arial" w:cs="Arial"/>
          <w:color w:val="FF0000"/>
          <w:sz w:val="22"/>
          <w:szCs w:val="22"/>
        </w:rPr>
        <w:t xml:space="preserve">, </w:t>
      </w:r>
      <w:r w:rsidR="002900E2">
        <w:rPr>
          <w:rFonts w:ascii="Arial" w:hAnsi="Arial" w:cs="Arial"/>
          <w:sz w:val="22"/>
          <w:szCs w:val="22"/>
        </w:rPr>
        <w:t>Polen, Spanien Rumänien sowie dem gesamte Benelux und</w:t>
      </w:r>
      <w:r w:rsidR="007D1565" w:rsidRPr="002900E2">
        <w:rPr>
          <w:rFonts w:ascii="Arial" w:hAnsi="Arial" w:cs="Arial"/>
          <w:sz w:val="22"/>
          <w:szCs w:val="22"/>
        </w:rPr>
        <w:t xml:space="preserve"> </w:t>
      </w:r>
      <w:r w:rsidR="002900E2">
        <w:rPr>
          <w:rFonts w:ascii="Arial" w:hAnsi="Arial" w:cs="Arial"/>
          <w:sz w:val="22"/>
          <w:szCs w:val="22"/>
        </w:rPr>
        <w:t>Skandinavien</w:t>
      </w:r>
      <w:r w:rsidR="007D1565" w:rsidRPr="002900E2">
        <w:rPr>
          <w:rFonts w:ascii="Arial" w:hAnsi="Arial" w:cs="Arial"/>
          <w:sz w:val="22"/>
          <w:szCs w:val="22"/>
        </w:rPr>
        <w:t xml:space="preserve"> </w:t>
      </w:r>
      <w:r w:rsidR="0021789E">
        <w:rPr>
          <w:rFonts w:ascii="Arial" w:hAnsi="Arial" w:cs="Arial"/>
          <w:sz w:val="22"/>
          <w:szCs w:val="22"/>
        </w:rPr>
        <w:t>e</w:t>
      </w:r>
      <w:r w:rsidR="009D675B">
        <w:rPr>
          <w:rFonts w:ascii="Arial" w:hAnsi="Arial" w:cs="Arial"/>
          <w:sz w:val="22"/>
          <w:szCs w:val="22"/>
        </w:rPr>
        <w:t xml:space="preserve">igens zu </w:t>
      </w:r>
      <w:r w:rsidR="00615053">
        <w:rPr>
          <w:rFonts w:ascii="Arial" w:hAnsi="Arial" w:cs="Arial"/>
          <w:sz w:val="22"/>
          <w:szCs w:val="22"/>
        </w:rPr>
        <w:t>unserem</w:t>
      </w:r>
      <w:r w:rsidR="001440A6">
        <w:rPr>
          <w:rFonts w:ascii="Arial" w:hAnsi="Arial" w:cs="Arial"/>
          <w:sz w:val="22"/>
          <w:szCs w:val="22"/>
        </w:rPr>
        <w:t xml:space="preserve"> Event</w:t>
      </w:r>
      <w:r w:rsidR="007D1565">
        <w:rPr>
          <w:rFonts w:ascii="Arial" w:hAnsi="Arial" w:cs="Arial"/>
          <w:sz w:val="22"/>
          <w:szCs w:val="22"/>
        </w:rPr>
        <w:t xml:space="preserve"> nach </w:t>
      </w:r>
      <w:r w:rsidR="007D1565" w:rsidRPr="002900E2">
        <w:rPr>
          <w:rFonts w:ascii="Arial" w:hAnsi="Arial" w:cs="Arial"/>
          <w:sz w:val="22"/>
          <w:szCs w:val="22"/>
        </w:rPr>
        <w:t>Illertissen</w:t>
      </w:r>
      <w:r w:rsidR="0021789E">
        <w:rPr>
          <w:rFonts w:ascii="Arial" w:hAnsi="Arial" w:cs="Arial"/>
          <w:sz w:val="22"/>
          <w:szCs w:val="22"/>
        </w:rPr>
        <w:t xml:space="preserve"> </w:t>
      </w:r>
      <w:r w:rsidR="009D675B">
        <w:rPr>
          <w:rFonts w:ascii="Arial" w:hAnsi="Arial" w:cs="Arial"/>
          <w:sz w:val="22"/>
          <w:szCs w:val="22"/>
        </w:rPr>
        <w:t>gereist</w:t>
      </w:r>
      <w:r w:rsidR="0021789E">
        <w:rPr>
          <w:rFonts w:ascii="Arial" w:hAnsi="Arial" w:cs="Arial"/>
          <w:sz w:val="22"/>
          <w:szCs w:val="22"/>
        </w:rPr>
        <w:t xml:space="preserve">“, </w:t>
      </w:r>
      <w:r w:rsidR="009D675B">
        <w:rPr>
          <w:rFonts w:ascii="Arial" w:hAnsi="Arial" w:cs="Arial"/>
          <w:sz w:val="22"/>
          <w:szCs w:val="22"/>
        </w:rPr>
        <w:t>berichtete</w:t>
      </w:r>
      <w:r w:rsidR="0021789E">
        <w:rPr>
          <w:rFonts w:ascii="Arial" w:hAnsi="Arial" w:cs="Arial"/>
          <w:sz w:val="22"/>
          <w:szCs w:val="22"/>
        </w:rPr>
        <w:t xml:space="preserve"> Dr. Mario</w:t>
      </w:r>
      <w:r w:rsidR="003B27D4">
        <w:rPr>
          <w:rFonts w:ascii="Arial" w:hAnsi="Arial" w:cs="Arial"/>
          <w:sz w:val="22"/>
          <w:szCs w:val="22"/>
        </w:rPr>
        <w:t xml:space="preserve"> Kordt, Geschäftsführer der gas</w:t>
      </w:r>
      <w:r w:rsidR="0021789E">
        <w:rPr>
          <w:rFonts w:ascii="Arial" w:hAnsi="Arial" w:cs="Arial"/>
          <w:sz w:val="22"/>
          <w:szCs w:val="22"/>
        </w:rPr>
        <w:t xml:space="preserve">tgebenden Weinig Dimter GmbH. </w:t>
      </w:r>
    </w:p>
    <w:p w:rsidR="00B74C98" w:rsidRDefault="00B74C98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350BA8" w:rsidRDefault="00B74C98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bereits dritte Auflage der Weinig Verpackertage fand dieses Mal </w:t>
      </w:r>
      <w:r w:rsidR="00DD5CC1">
        <w:rPr>
          <w:rFonts w:ascii="Arial" w:hAnsi="Arial" w:cs="Arial"/>
          <w:sz w:val="22"/>
          <w:szCs w:val="22"/>
        </w:rPr>
        <w:t xml:space="preserve">nicht direkt </w:t>
      </w:r>
      <w:r w:rsidR="001440A6">
        <w:rPr>
          <w:rFonts w:ascii="Arial" w:hAnsi="Arial" w:cs="Arial"/>
          <w:sz w:val="22"/>
          <w:szCs w:val="22"/>
        </w:rPr>
        <w:t>i</w:t>
      </w:r>
      <w:r w:rsidR="00BB6F08">
        <w:rPr>
          <w:rFonts w:ascii="Arial" w:hAnsi="Arial" w:cs="Arial"/>
          <w:sz w:val="22"/>
          <w:szCs w:val="22"/>
        </w:rPr>
        <w:t xml:space="preserve">n den </w:t>
      </w:r>
      <w:r w:rsidR="00DD5CC1">
        <w:rPr>
          <w:rFonts w:ascii="Arial" w:hAnsi="Arial" w:cs="Arial"/>
          <w:sz w:val="22"/>
          <w:szCs w:val="22"/>
        </w:rPr>
        <w:t>Produktions</w:t>
      </w:r>
      <w:r w:rsidR="00BB6F08">
        <w:rPr>
          <w:rFonts w:ascii="Arial" w:hAnsi="Arial" w:cs="Arial"/>
          <w:sz w:val="22"/>
          <w:szCs w:val="22"/>
        </w:rPr>
        <w:t>hallen</w:t>
      </w:r>
      <w:r>
        <w:rPr>
          <w:rFonts w:ascii="Arial" w:hAnsi="Arial" w:cs="Arial"/>
          <w:sz w:val="22"/>
          <w:szCs w:val="22"/>
        </w:rPr>
        <w:t xml:space="preserve"> statt. Im Dimter Werk ist es inzwischen durch die hohe Auslastung zu eng geworden. </w:t>
      </w:r>
      <w:r w:rsidR="00BB6F08">
        <w:rPr>
          <w:rFonts w:ascii="Arial" w:hAnsi="Arial" w:cs="Arial"/>
          <w:sz w:val="22"/>
          <w:szCs w:val="22"/>
        </w:rPr>
        <w:t xml:space="preserve">Stattdessen präsentierte man sich in einem </w:t>
      </w:r>
      <w:r w:rsidR="00DD5CC1">
        <w:rPr>
          <w:rFonts w:ascii="Arial" w:hAnsi="Arial" w:cs="Arial"/>
          <w:sz w:val="22"/>
          <w:szCs w:val="22"/>
        </w:rPr>
        <w:t xml:space="preserve">hauptsächlich für die Montage </w:t>
      </w:r>
      <w:r>
        <w:rPr>
          <w:rFonts w:ascii="Arial" w:hAnsi="Arial" w:cs="Arial"/>
          <w:sz w:val="22"/>
          <w:szCs w:val="22"/>
        </w:rPr>
        <w:t>angemietete</w:t>
      </w:r>
      <w:r w:rsidR="00BB6F0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DD5CC1">
        <w:rPr>
          <w:rFonts w:ascii="Arial" w:hAnsi="Arial" w:cs="Arial"/>
          <w:sz w:val="22"/>
          <w:szCs w:val="22"/>
        </w:rPr>
        <w:t>Gebäudekomplex</w:t>
      </w:r>
      <w:r w:rsidR="00BB6F08">
        <w:rPr>
          <w:rFonts w:ascii="Arial" w:hAnsi="Arial" w:cs="Arial"/>
          <w:sz w:val="22"/>
          <w:szCs w:val="22"/>
        </w:rPr>
        <w:t xml:space="preserve">, der </w:t>
      </w:r>
      <w:r>
        <w:rPr>
          <w:rFonts w:ascii="Arial" w:hAnsi="Arial" w:cs="Arial"/>
          <w:sz w:val="22"/>
          <w:szCs w:val="22"/>
        </w:rPr>
        <w:t xml:space="preserve">mit </w:t>
      </w:r>
      <w:r w:rsidR="00DD5CC1">
        <w:rPr>
          <w:rFonts w:ascii="Arial" w:hAnsi="Arial" w:cs="Arial"/>
          <w:sz w:val="22"/>
          <w:szCs w:val="22"/>
        </w:rPr>
        <w:t>seiner</w:t>
      </w:r>
      <w:r>
        <w:rPr>
          <w:rFonts w:ascii="Arial" w:hAnsi="Arial" w:cs="Arial"/>
          <w:sz w:val="22"/>
          <w:szCs w:val="22"/>
        </w:rPr>
        <w:t xml:space="preserve"> guten Infrastruktur perfekt</w:t>
      </w:r>
      <w:r w:rsidR="00BB6F08">
        <w:rPr>
          <w:rFonts w:ascii="Arial" w:hAnsi="Arial" w:cs="Arial"/>
          <w:sz w:val="22"/>
          <w:szCs w:val="22"/>
        </w:rPr>
        <w:t xml:space="preserve"> passte</w:t>
      </w:r>
      <w:r>
        <w:rPr>
          <w:rFonts w:ascii="Arial" w:hAnsi="Arial" w:cs="Arial"/>
          <w:sz w:val="22"/>
          <w:szCs w:val="22"/>
        </w:rPr>
        <w:t xml:space="preserve">, um den Ansturm der Besucher zu bewältigen. </w:t>
      </w:r>
      <w:r w:rsidR="002900E2" w:rsidRPr="002900E2">
        <w:rPr>
          <w:rFonts w:ascii="Arial" w:hAnsi="Arial" w:cs="Arial"/>
          <w:sz w:val="22"/>
          <w:szCs w:val="22"/>
        </w:rPr>
        <w:t>D</w:t>
      </w:r>
      <w:r w:rsidR="00350BA8">
        <w:rPr>
          <w:rFonts w:ascii="Arial" w:hAnsi="Arial" w:cs="Arial"/>
          <w:sz w:val="22"/>
          <w:szCs w:val="22"/>
        </w:rPr>
        <w:t xml:space="preserve">as gesamte Portfolio der OptiCut Kappsägen konnte live in Aktion erlebt </w:t>
      </w:r>
      <w:r w:rsidR="00350BA8">
        <w:rPr>
          <w:rFonts w:ascii="Arial" w:hAnsi="Arial" w:cs="Arial"/>
          <w:sz w:val="22"/>
          <w:szCs w:val="22"/>
        </w:rPr>
        <w:lastRenderedPageBreak/>
        <w:t xml:space="preserve">werden. Das Spektrum reichte von </w:t>
      </w:r>
      <w:r w:rsidR="007D1565" w:rsidRPr="002900E2">
        <w:rPr>
          <w:rFonts w:ascii="Arial" w:hAnsi="Arial" w:cs="Arial"/>
          <w:sz w:val="22"/>
          <w:szCs w:val="22"/>
        </w:rPr>
        <w:t xml:space="preserve">dem Positionier-/Anschlagsystem EasyStop mit </w:t>
      </w:r>
      <w:r w:rsidR="00350BA8">
        <w:rPr>
          <w:rFonts w:ascii="Arial" w:hAnsi="Arial" w:cs="Arial"/>
          <w:sz w:val="22"/>
          <w:szCs w:val="22"/>
        </w:rPr>
        <w:t>Untertischkappsäge C 700 für den Einstiegsbereich über die Schiebersägen bis zur besonders leistungsstarken Durchlaufsäge OptiCut 260. Zu sehen war</w:t>
      </w:r>
      <w:r w:rsidR="002900E2">
        <w:rPr>
          <w:rFonts w:ascii="Arial" w:hAnsi="Arial" w:cs="Arial"/>
          <w:sz w:val="22"/>
          <w:szCs w:val="22"/>
        </w:rPr>
        <w:t>en</w:t>
      </w:r>
      <w:r w:rsidR="00350BA8">
        <w:rPr>
          <w:rFonts w:ascii="Arial" w:hAnsi="Arial" w:cs="Arial"/>
          <w:sz w:val="22"/>
          <w:szCs w:val="22"/>
        </w:rPr>
        <w:t xml:space="preserve"> auch der Topseller im Verpackungsbereich, </w:t>
      </w:r>
      <w:r w:rsidR="00350BA8" w:rsidRPr="002900E2">
        <w:rPr>
          <w:rFonts w:ascii="Arial" w:hAnsi="Arial" w:cs="Arial"/>
          <w:sz w:val="22"/>
          <w:szCs w:val="22"/>
        </w:rPr>
        <w:t xml:space="preserve">die </w:t>
      </w:r>
      <w:r w:rsidR="002900E2" w:rsidRPr="002900E2">
        <w:rPr>
          <w:rFonts w:ascii="Arial" w:hAnsi="Arial" w:cs="Arial"/>
          <w:strike/>
          <w:sz w:val="22"/>
          <w:szCs w:val="22"/>
        </w:rPr>
        <w:t>l</w:t>
      </w:r>
      <w:r w:rsidR="007D1565" w:rsidRPr="002900E2">
        <w:rPr>
          <w:rFonts w:ascii="Arial" w:hAnsi="Arial" w:cs="Arial"/>
          <w:sz w:val="22"/>
          <w:szCs w:val="22"/>
        </w:rPr>
        <w:t xml:space="preserve">eistungsstarke </w:t>
      </w:r>
      <w:r w:rsidR="00350BA8" w:rsidRPr="002900E2">
        <w:rPr>
          <w:rFonts w:ascii="Arial" w:hAnsi="Arial" w:cs="Arial"/>
          <w:sz w:val="22"/>
          <w:szCs w:val="22"/>
        </w:rPr>
        <w:t>OptiCut S 90</w:t>
      </w:r>
      <w:r w:rsidR="007D1565" w:rsidRPr="002900E2">
        <w:rPr>
          <w:rFonts w:ascii="Arial" w:hAnsi="Arial" w:cs="Arial"/>
          <w:sz w:val="22"/>
          <w:szCs w:val="22"/>
        </w:rPr>
        <w:t xml:space="preserve"> Speed</w:t>
      </w:r>
      <w:r w:rsidR="00E60FA9" w:rsidRPr="002900E2">
        <w:rPr>
          <w:rFonts w:ascii="Arial" w:hAnsi="Arial" w:cs="Arial"/>
          <w:sz w:val="22"/>
          <w:szCs w:val="22"/>
        </w:rPr>
        <w:t xml:space="preserve"> sowie </w:t>
      </w:r>
      <w:r w:rsidR="002900E2" w:rsidRPr="002900E2">
        <w:rPr>
          <w:rFonts w:ascii="Arial" w:hAnsi="Arial" w:cs="Arial"/>
          <w:sz w:val="22"/>
          <w:szCs w:val="22"/>
        </w:rPr>
        <w:t xml:space="preserve">die </w:t>
      </w:r>
      <w:r w:rsidR="00E60FA9" w:rsidRPr="002900E2">
        <w:rPr>
          <w:rFonts w:ascii="Arial" w:hAnsi="Arial" w:cs="Arial"/>
          <w:sz w:val="22"/>
          <w:szCs w:val="22"/>
        </w:rPr>
        <w:t xml:space="preserve">Längen- und </w:t>
      </w:r>
      <w:proofErr w:type="spellStart"/>
      <w:r w:rsidR="00E60FA9" w:rsidRPr="002900E2">
        <w:rPr>
          <w:rFonts w:ascii="Arial" w:hAnsi="Arial" w:cs="Arial"/>
          <w:sz w:val="22"/>
          <w:szCs w:val="22"/>
        </w:rPr>
        <w:t>Breitenzuschnittanlage</w:t>
      </w:r>
      <w:proofErr w:type="spellEnd"/>
      <w:r w:rsidR="00E60FA9" w:rsidRPr="002900E2">
        <w:rPr>
          <w:rFonts w:ascii="Arial" w:hAnsi="Arial" w:cs="Arial"/>
          <w:sz w:val="22"/>
          <w:szCs w:val="22"/>
        </w:rPr>
        <w:t xml:space="preserve"> S 60 </w:t>
      </w:r>
      <w:proofErr w:type="spellStart"/>
      <w:r w:rsidR="00E60FA9" w:rsidRPr="002900E2">
        <w:rPr>
          <w:rFonts w:ascii="Arial" w:hAnsi="Arial" w:cs="Arial"/>
          <w:sz w:val="22"/>
          <w:szCs w:val="22"/>
        </w:rPr>
        <w:t>wFlex</w:t>
      </w:r>
      <w:proofErr w:type="spellEnd"/>
      <w:r w:rsidR="00E60FA9" w:rsidRPr="002900E2">
        <w:rPr>
          <w:rFonts w:ascii="Arial" w:hAnsi="Arial" w:cs="Arial"/>
          <w:sz w:val="22"/>
          <w:szCs w:val="22"/>
          <w:vertAlign w:val="superscript"/>
        </w:rPr>
        <w:t>+</w:t>
      </w:r>
      <w:r w:rsidR="00350BA8" w:rsidRPr="002900E2">
        <w:rPr>
          <w:rFonts w:ascii="Arial" w:hAnsi="Arial" w:cs="Arial"/>
          <w:sz w:val="22"/>
          <w:szCs w:val="22"/>
        </w:rPr>
        <w:t>.</w:t>
      </w:r>
      <w:r w:rsidR="00350BA8">
        <w:rPr>
          <w:rFonts w:ascii="Arial" w:hAnsi="Arial" w:cs="Arial"/>
          <w:sz w:val="22"/>
          <w:szCs w:val="22"/>
        </w:rPr>
        <w:t xml:space="preserve"> Vielfältige Automatisierungslösungen ergänzten die Demonstration. </w:t>
      </w:r>
      <w:r w:rsidR="00F02D5D">
        <w:rPr>
          <w:rFonts w:ascii="Arial" w:hAnsi="Arial" w:cs="Arial"/>
          <w:sz w:val="22"/>
          <w:szCs w:val="22"/>
        </w:rPr>
        <w:t xml:space="preserve">Einen besonderen Schwerpunkt setzte die Digitalisierung. Die </w:t>
      </w:r>
      <w:proofErr w:type="spellStart"/>
      <w:r w:rsidR="00F02D5D">
        <w:rPr>
          <w:rFonts w:ascii="Arial" w:hAnsi="Arial" w:cs="Arial"/>
          <w:sz w:val="22"/>
          <w:szCs w:val="22"/>
        </w:rPr>
        <w:t>Zuschnittspezialisten</w:t>
      </w:r>
      <w:proofErr w:type="spellEnd"/>
      <w:r w:rsidR="00F02D5D">
        <w:rPr>
          <w:rFonts w:ascii="Arial" w:hAnsi="Arial" w:cs="Arial"/>
          <w:sz w:val="22"/>
          <w:szCs w:val="22"/>
        </w:rPr>
        <w:t xml:space="preserve"> aus </w:t>
      </w:r>
      <w:proofErr w:type="spellStart"/>
      <w:r w:rsidR="00F02D5D">
        <w:rPr>
          <w:rFonts w:ascii="Arial" w:hAnsi="Arial" w:cs="Arial"/>
          <w:sz w:val="22"/>
          <w:szCs w:val="22"/>
        </w:rPr>
        <w:t>Illertissen</w:t>
      </w:r>
      <w:proofErr w:type="spellEnd"/>
      <w:r w:rsidR="00F02D5D">
        <w:rPr>
          <w:rFonts w:ascii="Arial" w:hAnsi="Arial" w:cs="Arial"/>
          <w:sz w:val="22"/>
          <w:szCs w:val="22"/>
        </w:rPr>
        <w:t xml:space="preserve"> stellten hier die Produktionssoftware OptiPal und das</w:t>
      </w:r>
      <w:r w:rsidR="002900E2">
        <w:rPr>
          <w:rFonts w:ascii="Arial" w:hAnsi="Arial" w:cs="Arial"/>
          <w:sz w:val="22"/>
          <w:szCs w:val="22"/>
        </w:rPr>
        <w:t xml:space="preserve"> Auswerteprogramm OptiStat vor. </w:t>
      </w:r>
      <w:r w:rsidR="00F02D5D">
        <w:rPr>
          <w:rFonts w:ascii="Arial" w:hAnsi="Arial" w:cs="Arial"/>
          <w:sz w:val="22"/>
          <w:szCs w:val="22"/>
        </w:rPr>
        <w:t xml:space="preserve">Weiterhin im Fokus standen Materialverfolgung und Teileidentifikation – Themen, für die Weinig eine Reihe von Lösungen anbietet.  </w:t>
      </w:r>
    </w:p>
    <w:p w:rsidR="00350BA8" w:rsidRDefault="00350BA8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E349BF" w:rsidRDefault="001E00C6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dem </w:t>
      </w:r>
      <w:r w:rsidR="00350BA8">
        <w:rPr>
          <w:rFonts w:ascii="Arial" w:hAnsi="Arial" w:cs="Arial"/>
          <w:sz w:val="22"/>
          <w:szCs w:val="22"/>
        </w:rPr>
        <w:t>Bundes</w:t>
      </w:r>
      <w:r>
        <w:rPr>
          <w:rFonts w:ascii="Arial" w:hAnsi="Arial" w:cs="Arial"/>
          <w:sz w:val="22"/>
          <w:szCs w:val="22"/>
        </w:rPr>
        <w:t xml:space="preserve">verband </w:t>
      </w:r>
      <w:r w:rsidR="00350BA8">
        <w:rPr>
          <w:rFonts w:ascii="Arial" w:hAnsi="Arial" w:cs="Arial"/>
          <w:sz w:val="22"/>
          <w:szCs w:val="22"/>
        </w:rPr>
        <w:t>Holzpackmittel (HPE)</w:t>
      </w:r>
      <w:r>
        <w:rPr>
          <w:rFonts w:ascii="Arial" w:hAnsi="Arial" w:cs="Arial"/>
          <w:sz w:val="22"/>
          <w:szCs w:val="22"/>
        </w:rPr>
        <w:t xml:space="preserve"> war</w:t>
      </w:r>
      <w:r w:rsidR="00E349BF">
        <w:rPr>
          <w:rFonts w:ascii="Arial" w:hAnsi="Arial" w:cs="Arial"/>
          <w:sz w:val="22"/>
          <w:szCs w:val="22"/>
        </w:rPr>
        <w:t xml:space="preserve"> ein </w:t>
      </w:r>
      <w:r w:rsidR="00350BA8">
        <w:rPr>
          <w:rFonts w:ascii="Arial" w:hAnsi="Arial" w:cs="Arial"/>
          <w:sz w:val="22"/>
          <w:szCs w:val="22"/>
        </w:rPr>
        <w:t>hochkarätiger</w:t>
      </w:r>
      <w:r w:rsidR="00E349BF">
        <w:rPr>
          <w:rFonts w:ascii="Arial" w:hAnsi="Arial" w:cs="Arial"/>
          <w:sz w:val="22"/>
          <w:szCs w:val="22"/>
        </w:rPr>
        <w:t xml:space="preserve"> Kooperationspartner </w:t>
      </w:r>
      <w:r w:rsidR="00F02D5D">
        <w:rPr>
          <w:rFonts w:ascii="Arial" w:hAnsi="Arial" w:cs="Arial"/>
          <w:sz w:val="22"/>
          <w:szCs w:val="22"/>
        </w:rPr>
        <w:t xml:space="preserve">bei den </w:t>
      </w:r>
      <w:proofErr w:type="spellStart"/>
      <w:r w:rsidR="00F02D5D">
        <w:rPr>
          <w:rFonts w:ascii="Arial" w:hAnsi="Arial" w:cs="Arial"/>
          <w:sz w:val="22"/>
          <w:szCs w:val="22"/>
        </w:rPr>
        <w:t>Verpackertagen</w:t>
      </w:r>
      <w:proofErr w:type="spellEnd"/>
      <w:r w:rsidR="00F02D5D">
        <w:rPr>
          <w:rFonts w:ascii="Arial" w:hAnsi="Arial" w:cs="Arial"/>
          <w:sz w:val="22"/>
          <w:szCs w:val="22"/>
        </w:rPr>
        <w:t xml:space="preserve"> </w:t>
      </w:r>
      <w:r w:rsidR="00E349BF">
        <w:rPr>
          <w:rFonts w:ascii="Arial" w:hAnsi="Arial" w:cs="Arial"/>
          <w:sz w:val="22"/>
          <w:szCs w:val="22"/>
        </w:rPr>
        <w:t xml:space="preserve">mit an Bord. </w:t>
      </w:r>
      <w:r w:rsidR="00350BA8">
        <w:rPr>
          <w:rFonts w:ascii="Arial" w:hAnsi="Arial" w:cs="Arial"/>
          <w:sz w:val="22"/>
          <w:szCs w:val="22"/>
        </w:rPr>
        <w:t>Geschäftsführer</w:t>
      </w:r>
      <w:r w:rsidR="00E349BF">
        <w:rPr>
          <w:rFonts w:ascii="Arial" w:hAnsi="Arial" w:cs="Arial"/>
          <w:sz w:val="22"/>
          <w:szCs w:val="22"/>
        </w:rPr>
        <w:t xml:space="preserve"> </w:t>
      </w:r>
      <w:r w:rsidR="00350BA8">
        <w:rPr>
          <w:rFonts w:ascii="Arial" w:hAnsi="Arial" w:cs="Arial"/>
          <w:sz w:val="22"/>
          <w:szCs w:val="22"/>
        </w:rPr>
        <w:t>Jan Kurth gab</w:t>
      </w:r>
      <w:r w:rsidR="00E349BF">
        <w:rPr>
          <w:rFonts w:ascii="Arial" w:hAnsi="Arial" w:cs="Arial"/>
          <w:sz w:val="22"/>
          <w:szCs w:val="22"/>
        </w:rPr>
        <w:t xml:space="preserve"> mit </w:t>
      </w:r>
      <w:r w:rsidR="00350BA8">
        <w:rPr>
          <w:rFonts w:ascii="Arial" w:hAnsi="Arial" w:cs="Arial"/>
          <w:sz w:val="22"/>
          <w:szCs w:val="22"/>
        </w:rPr>
        <w:t xml:space="preserve">seinem </w:t>
      </w:r>
      <w:r w:rsidR="00E349BF">
        <w:rPr>
          <w:rFonts w:ascii="Arial" w:hAnsi="Arial" w:cs="Arial"/>
          <w:sz w:val="22"/>
          <w:szCs w:val="22"/>
        </w:rPr>
        <w:t>gut frequentierten Vortr</w:t>
      </w:r>
      <w:r w:rsidR="00350BA8">
        <w:rPr>
          <w:rFonts w:ascii="Arial" w:hAnsi="Arial" w:cs="Arial"/>
          <w:sz w:val="22"/>
          <w:szCs w:val="22"/>
        </w:rPr>
        <w:t>ag</w:t>
      </w:r>
      <w:r w:rsidR="00E349BF">
        <w:rPr>
          <w:rFonts w:ascii="Arial" w:hAnsi="Arial" w:cs="Arial"/>
          <w:sz w:val="22"/>
          <w:szCs w:val="22"/>
        </w:rPr>
        <w:t xml:space="preserve"> </w:t>
      </w:r>
      <w:r w:rsidR="00350BA8">
        <w:rPr>
          <w:rFonts w:ascii="Arial" w:hAnsi="Arial" w:cs="Arial"/>
          <w:sz w:val="22"/>
          <w:szCs w:val="22"/>
        </w:rPr>
        <w:t>Einblicke in die Situation der Branche</w:t>
      </w:r>
      <w:r w:rsidR="00E349BF">
        <w:rPr>
          <w:rFonts w:ascii="Arial" w:hAnsi="Arial" w:cs="Arial"/>
          <w:sz w:val="22"/>
          <w:szCs w:val="22"/>
        </w:rPr>
        <w:t xml:space="preserve">. </w:t>
      </w:r>
      <w:r w:rsidR="00F02D5D">
        <w:rPr>
          <w:rFonts w:ascii="Arial" w:hAnsi="Arial" w:cs="Arial"/>
          <w:sz w:val="22"/>
          <w:szCs w:val="22"/>
        </w:rPr>
        <w:t xml:space="preserve">In einem weiteren Beitrag beleuchtete </w:t>
      </w:r>
      <w:r w:rsidR="00350BA8">
        <w:rPr>
          <w:rFonts w:ascii="Arial" w:hAnsi="Arial" w:cs="Arial"/>
          <w:sz w:val="22"/>
          <w:szCs w:val="22"/>
        </w:rPr>
        <w:t xml:space="preserve">Dr. Volker Lang vom Fraunhofer Institut die Logistik der Zukunft unter dem Schwerpunkt Digitalisierung. </w:t>
      </w:r>
      <w:r w:rsidR="00E349BF">
        <w:rPr>
          <w:rFonts w:ascii="Arial" w:hAnsi="Arial" w:cs="Arial"/>
          <w:sz w:val="22"/>
          <w:szCs w:val="22"/>
        </w:rPr>
        <w:t xml:space="preserve">20 Gastaussteller rund um das Thema Verpackung </w:t>
      </w:r>
      <w:r w:rsidR="005A0C5E">
        <w:rPr>
          <w:rFonts w:ascii="Arial" w:hAnsi="Arial" w:cs="Arial"/>
          <w:sz w:val="22"/>
          <w:szCs w:val="22"/>
        </w:rPr>
        <w:t>rundeten die</w:t>
      </w:r>
      <w:r w:rsidR="00E349BF">
        <w:rPr>
          <w:rFonts w:ascii="Arial" w:hAnsi="Arial" w:cs="Arial"/>
          <w:sz w:val="22"/>
          <w:szCs w:val="22"/>
        </w:rPr>
        <w:t xml:space="preserve"> Veranstaltung</w:t>
      </w:r>
      <w:r w:rsidR="005A0C5E">
        <w:rPr>
          <w:rFonts w:ascii="Arial" w:hAnsi="Arial" w:cs="Arial"/>
          <w:sz w:val="22"/>
          <w:szCs w:val="22"/>
        </w:rPr>
        <w:t xml:space="preserve"> ab</w:t>
      </w:r>
      <w:r w:rsidR="00E349BF">
        <w:rPr>
          <w:rFonts w:ascii="Arial" w:hAnsi="Arial" w:cs="Arial"/>
          <w:sz w:val="22"/>
          <w:szCs w:val="22"/>
        </w:rPr>
        <w:t xml:space="preserve">.  </w:t>
      </w:r>
    </w:p>
    <w:p w:rsidR="00201377" w:rsidRDefault="00201377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3F7090" w:rsidRDefault="003F7090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Highlight der Verpackertage war die Betriebsbesichtigung</w:t>
      </w:r>
      <w:r w:rsidR="00E22FD0">
        <w:rPr>
          <w:rFonts w:ascii="Arial" w:hAnsi="Arial" w:cs="Arial"/>
          <w:sz w:val="22"/>
          <w:szCs w:val="22"/>
        </w:rPr>
        <w:t xml:space="preserve"> bei</w:t>
      </w:r>
      <w:r>
        <w:rPr>
          <w:rFonts w:ascii="Arial" w:hAnsi="Arial" w:cs="Arial"/>
          <w:sz w:val="22"/>
          <w:szCs w:val="22"/>
        </w:rPr>
        <w:t xml:space="preserve"> </w:t>
      </w:r>
      <w:r w:rsidR="00E22FD0">
        <w:rPr>
          <w:rFonts w:ascii="Arial" w:hAnsi="Arial" w:cs="Arial"/>
          <w:sz w:val="22"/>
          <w:szCs w:val="22"/>
        </w:rPr>
        <w:t>der</w:t>
      </w:r>
      <w:r w:rsidR="001440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40A6">
        <w:rPr>
          <w:rFonts w:ascii="Arial" w:hAnsi="Arial" w:cs="Arial"/>
          <w:sz w:val="22"/>
          <w:szCs w:val="22"/>
        </w:rPr>
        <w:t>TriC</w:t>
      </w:r>
      <w:r>
        <w:rPr>
          <w:rFonts w:ascii="Arial" w:hAnsi="Arial" w:cs="Arial"/>
          <w:sz w:val="22"/>
          <w:szCs w:val="22"/>
        </w:rPr>
        <w:t>or</w:t>
      </w:r>
      <w:proofErr w:type="spellEnd"/>
      <w:r w:rsidR="00E22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2FD0">
        <w:rPr>
          <w:rFonts w:ascii="Arial" w:hAnsi="Arial" w:cs="Arial"/>
          <w:sz w:val="22"/>
          <w:szCs w:val="22"/>
        </w:rPr>
        <w:t>Packaging</w:t>
      </w:r>
      <w:proofErr w:type="spellEnd"/>
      <w:r w:rsidR="00E22FD0">
        <w:rPr>
          <w:rFonts w:ascii="Arial" w:hAnsi="Arial" w:cs="Arial"/>
          <w:sz w:val="22"/>
          <w:szCs w:val="22"/>
        </w:rPr>
        <w:t xml:space="preserve"> &amp; Logistics AG</w:t>
      </w:r>
      <w:r>
        <w:rPr>
          <w:rFonts w:ascii="Arial" w:hAnsi="Arial" w:cs="Arial"/>
          <w:sz w:val="22"/>
          <w:szCs w:val="22"/>
        </w:rPr>
        <w:t xml:space="preserve">. </w:t>
      </w:r>
      <w:r w:rsidR="00E22FD0">
        <w:rPr>
          <w:rFonts w:ascii="Arial" w:hAnsi="Arial" w:cs="Arial"/>
          <w:sz w:val="22"/>
          <w:szCs w:val="22"/>
        </w:rPr>
        <w:t xml:space="preserve">Der Weinig </w:t>
      </w:r>
      <w:r w:rsidR="00E60FA9">
        <w:rPr>
          <w:rFonts w:ascii="Arial" w:hAnsi="Arial" w:cs="Arial"/>
          <w:color w:val="FF0000"/>
          <w:sz w:val="22"/>
          <w:szCs w:val="22"/>
        </w:rPr>
        <w:t xml:space="preserve"> </w:t>
      </w:r>
      <w:r w:rsidR="00E22FD0">
        <w:rPr>
          <w:rFonts w:ascii="Arial" w:hAnsi="Arial" w:cs="Arial"/>
          <w:sz w:val="22"/>
          <w:szCs w:val="22"/>
        </w:rPr>
        <w:t xml:space="preserve">Kunde produziert </w:t>
      </w:r>
      <w:r w:rsidR="001440A6">
        <w:rPr>
          <w:rFonts w:ascii="Arial" w:hAnsi="Arial" w:cs="Arial"/>
          <w:sz w:val="22"/>
          <w:szCs w:val="22"/>
        </w:rPr>
        <w:t xml:space="preserve">am Standort </w:t>
      </w:r>
      <w:proofErr w:type="spellStart"/>
      <w:r w:rsidR="00E22FD0">
        <w:rPr>
          <w:rFonts w:ascii="Arial" w:hAnsi="Arial" w:cs="Arial"/>
          <w:sz w:val="22"/>
          <w:szCs w:val="22"/>
        </w:rPr>
        <w:t>Eppishausen</w:t>
      </w:r>
      <w:proofErr w:type="spellEnd"/>
      <w:r w:rsidR="00E22FD0">
        <w:rPr>
          <w:rFonts w:ascii="Arial" w:hAnsi="Arial" w:cs="Arial"/>
          <w:sz w:val="22"/>
          <w:szCs w:val="22"/>
        </w:rPr>
        <w:t xml:space="preserve"> Sonderpaletten für seine Verpackungen aus Wellpappe und anderen Materialien. </w:t>
      </w:r>
      <w:r>
        <w:rPr>
          <w:rFonts w:ascii="Arial" w:hAnsi="Arial" w:cs="Arial"/>
          <w:sz w:val="22"/>
          <w:szCs w:val="22"/>
        </w:rPr>
        <w:t xml:space="preserve">Weinig </w:t>
      </w:r>
      <w:proofErr w:type="spellStart"/>
      <w:r w:rsidR="002900E2" w:rsidRPr="002900E2">
        <w:rPr>
          <w:rFonts w:ascii="Arial" w:hAnsi="Arial" w:cs="Arial"/>
          <w:sz w:val="22"/>
          <w:szCs w:val="22"/>
        </w:rPr>
        <w:t>Dimter</w:t>
      </w:r>
      <w:proofErr w:type="spellEnd"/>
      <w:r w:rsidR="00E60FA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hatte im </w:t>
      </w:r>
      <w:r w:rsidR="00E60FA9" w:rsidRPr="002900E2">
        <w:rPr>
          <w:rFonts w:ascii="Arial" w:hAnsi="Arial" w:cs="Arial"/>
          <w:sz w:val="22"/>
          <w:szCs w:val="22"/>
        </w:rPr>
        <w:t>Juni 2017</w:t>
      </w:r>
      <w:r>
        <w:rPr>
          <w:rFonts w:ascii="Arial" w:hAnsi="Arial" w:cs="Arial"/>
          <w:sz w:val="22"/>
          <w:szCs w:val="22"/>
        </w:rPr>
        <w:t xml:space="preserve"> eine </w:t>
      </w:r>
      <w:r w:rsidR="00E22FD0">
        <w:rPr>
          <w:rFonts w:ascii="Arial" w:hAnsi="Arial" w:cs="Arial"/>
          <w:sz w:val="22"/>
          <w:szCs w:val="22"/>
        </w:rPr>
        <w:t xml:space="preserve">hochautomatisierte </w:t>
      </w:r>
      <w:proofErr w:type="spellStart"/>
      <w:r w:rsidR="00E22FD0">
        <w:rPr>
          <w:rFonts w:ascii="Arial" w:hAnsi="Arial" w:cs="Arial"/>
          <w:sz w:val="22"/>
          <w:szCs w:val="22"/>
        </w:rPr>
        <w:t>Zuschnitta</w:t>
      </w:r>
      <w:r>
        <w:rPr>
          <w:rFonts w:ascii="Arial" w:hAnsi="Arial" w:cs="Arial"/>
          <w:sz w:val="22"/>
          <w:szCs w:val="22"/>
        </w:rPr>
        <w:t>nlage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60FA9" w:rsidRPr="002900E2">
        <w:rPr>
          <w:rFonts w:ascii="Arial" w:hAnsi="Arial" w:cs="Arial"/>
          <w:sz w:val="22"/>
          <w:szCs w:val="22"/>
        </w:rPr>
        <w:t>übergeben</w:t>
      </w:r>
      <w:r>
        <w:rPr>
          <w:rFonts w:ascii="Arial" w:hAnsi="Arial" w:cs="Arial"/>
          <w:sz w:val="22"/>
          <w:szCs w:val="22"/>
        </w:rPr>
        <w:t xml:space="preserve">. </w:t>
      </w:r>
      <w:r w:rsidR="00D35F0F">
        <w:rPr>
          <w:rFonts w:ascii="Arial" w:hAnsi="Arial" w:cs="Arial"/>
          <w:sz w:val="22"/>
          <w:szCs w:val="22"/>
        </w:rPr>
        <w:t>Zentrale Komponenten sind</w:t>
      </w:r>
      <w:r w:rsidR="002B1F9C">
        <w:rPr>
          <w:rFonts w:ascii="Arial" w:hAnsi="Arial" w:cs="Arial"/>
          <w:sz w:val="22"/>
          <w:szCs w:val="22"/>
        </w:rPr>
        <w:t xml:space="preserve"> </w:t>
      </w:r>
      <w:r w:rsidR="00D35F0F">
        <w:rPr>
          <w:rFonts w:ascii="Arial" w:hAnsi="Arial" w:cs="Arial"/>
          <w:sz w:val="22"/>
          <w:szCs w:val="22"/>
        </w:rPr>
        <w:t>drei</w:t>
      </w:r>
      <w:r w:rsidR="002B1F9C">
        <w:rPr>
          <w:rFonts w:ascii="Arial" w:hAnsi="Arial" w:cs="Arial"/>
          <w:sz w:val="22"/>
          <w:szCs w:val="22"/>
        </w:rPr>
        <w:t xml:space="preserve"> </w:t>
      </w:r>
      <w:r w:rsidR="005A0C5E">
        <w:rPr>
          <w:rFonts w:ascii="Arial" w:hAnsi="Arial" w:cs="Arial"/>
          <w:sz w:val="22"/>
          <w:szCs w:val="22"/>
        </w:rPr>
        <w:t xml:space="preserve">parallel arbeitende </w:t>
      </w:r>
      <w:proofErr w:type="spellStart"/>
      <w:r w:rsidR="002B1F9C">
        <w:rPr>
          <w:rFonts w:ascii="Arial" w:hAnsi="Arial" w:cs="Arial"/>
          <w:sz w:val="22"/>
          <w:szCs w:val="22"/>
        </w:rPr>
        <w:t>Optimierkappsägen</w:t>
      </w:r>
      <w:proofErr w:type="spellEnd"/>
      <w:r w:rsidR="002B1F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F9C">
        <w:rPr>
          <w:rFonts w:ascii="Arial" w:hAnsi="Arial" w:cs="Arial"/>
          <w:sz w:val="22"/>
          <w:szCs w:val="22"/>
        </w:rPr>
        <w:t>Opticut</w:t>
      </w:r>
      <w:proofErr w:type="spellEnd"/>
      <w:r w:rsidR="002B1F9C">
        <w:rPr>
          <w:rFonts w:ascii="Arial" w:hAnsi="Arial" w:cs="Arial"/>
          <w:sz w:val="22"/>
          <w:szCs w:val="22"/>
        </w:rPr>
        <w:t xml:space="preserve"> 260 und eine Weinig Ultra TT Keilzinkenanlage. Nur drei Mitarbeiter produzieren auf der mit </w:t>
      </w:r>
      <w:r w:rsidR="00E22FD0">
        <w:rPr>
          <w:rFonts w:ascii="Arial" w:hAnsi="Arial" w:cs="Arial"/>
          <w:sz w:val="22"/>
          <w:szCs w:val="22"/>
        </w:rPr>
        <w:t xml:space="preserve"> einer </w:t>
      </w:r>
      <w:proofErr w:type="spellStart"/>
      <w:r w:rsidR="00E22FD0">
        <w:rPr>
          <w:rFonts w:ascii="Arial" w:hAnsi="Arial" w:cs="Arial"/>
          <w:sz w:val="22"/>
          <w:szCs w:val="22"/>
        </w:rPr>
        <w:t>Corali-Paletten</w:t>
      </w:r>
      <w:r w:rsidR="002B1F9C">
        <w:rPr>
          <w:rFonts w:ascii="Arial" w:hAnsi="Arial" w:cs="Arial"/>
          <w:sz w:val="22"/>
          <w:szCs w:val="22"/>
        </w:rPr>
        <w:t>anlage</w:t>
      </w:r>
      <w:proofErr w:type="spellEnd"/>
      <w:r w:rsidR="002B1F9C">
        <w:rPr>
          <w:rFonts w:ascii="Arial" w:hAnsi="Arial" w:cs="Arial"/>
          <w:sz w:val="22"/>
          <w:szCs w:val="22"/>
        </w:rPr>
        <w:t xml:space="preserve"> verketteten Hochleistungs-</w:t>
      </w:r>
      <w:r w:rsidR="005A0C5E">
        <w:rPr>
          <w:rFonts w:ascii="Arial" w:hAnsi="Arial" w:cs="Arial"/>
          <w:sz w:val="22"/>
          <w:szCs w:val="22"/>
        </w:rPr>
        <w:t>Fertigungsstraße</w:t>
      </w:r>
      <w:r w:rsidR="002B1F9C">
        <w:rPr>
          <w:rFonts w:ascii="Arial" w:hAnsi="Arial" w:cs="Arial"/>
          <w:sz w:val="22"/>
          <w:szCs w:val="22"/>
        </w:rPr>
        <w:t xml:space="preserve"> </w:t>
      </w:r>
      <w:r w:rsidR="00E22FD0">
        <w:rPr>
          <w:rFonts w:ascii="Arial" w:hAnsi="Arial" w:cs="Arial"/>
          <w:sz w:val="22"/>
          <w:szCs w:val="22"/>
        </w:rPr>
        <w:t>b</w:t>
      </w:r>
      <w:r w:rsidR="00E60FA9">
        <w:rPr>
          <w:rFonts w:ascii="Arial" w:hAnsi="Arial" w:cs="Arial"/>
          <w:sz w:val="22"/>
          <w:szCs w:val="22"/>
        </w:rPr>
        <w:t xml:space="preserve">is zu 360 Paletten pro </w:t>
      </w:r>
      <w:r w:rsidR="00E60FA9" w:rsidRPr="002900E2">
        <w:rPr>
          <w:rFonts w:ascii="Arial" w:hAnsi="Arial" w:cs="Arial"/>
          <w:sz w:val="22"/>
          <w:szCs w:val="22"/>
        </w:rPr>
        <w:t>Stunde</w:t>
      </w:r>
      <w:r w:rsidR="002B1F9C">
        <w:rPr>
          <w:rFonts w:ascii="Arial" w:hAnsi="Arial" w:cs="Arial"/>
          <w:sz w:val="22"/>
          <w:szCs w:val="22"/>
        </w:rPr>
        <w:t>.</w:t>
      </w:r>
      <w:r w:rsidR="00E22FD0">
        <w:rPr>
          <w:rFonts w:ascii="Arial" w:hAnsi="Arial" w:cs="Arial"/>
          <w:sz w:val="22"/>
          <w:szCs w:val="22"/>
        </w:rPr>
        <w:t xml:space="preserve"> </w:t>
      </w:r>
      <w:r w:rsidR="008B1001">
        <w:rPr>
          <w:rFonts w:ascii="Arial" w:hAnsi="Arial" w:cs="Arial"/>
          <w:sz w:val="22"/>
          <w:szCs w:val="22"/>
        </w:rPr>
        <w:t xml:space="preserve">Die </w:t>
      </w:r>
      <w:r w:rsidR="00E22FD0">
        <w:rPr>
          <w:rFonts w:ascii="Arial" w:hAnsi="Arial" w:cs="Arial"/>
          <w:sz w:val="22"/>
          <w:szCs w:val="22"/>
        </w:rPr>
        <w:t xml:space="preserve">Exkursion wurde </w:t>
      </w:r>
      <w:r w:rsidR="008B1001">
        <w:rPr>
          <w:rFonts w:ascii="Arial" w:hAnsi="Arial" w:cs="Arial"/>
          <w:sz w:val="22"/>
          <w:szCs w:val="22"/>
        </w:rPr>
        <w:t>von den Besuchern der Verpackertage hervorragend angenommen</w:t>
      </w:r>
      <w:r w:rsidR="00E22FD0">
        <w:rPr>
          <w:rFonts w:ascii="Arial" w:hAnsi="Arial" w:cs="Arial"/>
          <w:sz w:val="22"/>
          <w:szCs w:val="22"/>
        </w:rPr>
        <w:t xml:space="preserve">. </w:t>
      </w:r>
    </w:p>
    <w:p w:rsidR="001254C3" w:rsidRDefault="001254C3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F26E2C" w:rsidRDefault="005F2530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Mario Kordt konnte sich nach den zwei Tagen in Illertissen über eine äußerst g</w:t>
      </w:r>
      <w:r w:rsidR="00DD5CC1">
        <w:rPr>
          <w:rFonts w:ascii="Arial" w:hAnsi="Arial" w:cs="Arial"/>
          <w:sz w:val="22"/>
          <w:szCs w:val="22"/>
        </w:rPr>
        <w:t xml:space="preserve">elungene Veranstaltung freuen. </w:t>
      </w:r>
      <w:r w:rsidR="001440A6">
        <w:rPr>
          <w:rFonts w:ascii="Arial" w:hAnsi="Arial" w:cs="Arial"/>
          <w:sz w:val="22"/>
          <w:szCs w:val="22"/>
        </w:rPr>
        <w:t xml:space="preserve">Den großen Erfolg macht er </w:t>
      </w:r>
      <w:r w:rsidR="001440A6">
        <w:rPr>
          <w:rFonts w:ascii="Arial" w:hAnsi="Arial" w:cs="Arial"/>
          <w:sz w:val="22"/>
          <w:szCs w:val="22"/>
        </w:rPr>
        <w:lastRenderedPageBreak/>
        <w:t>vor allem an</w:t>
      </w:r>
      <w:r w:rsidR="009D675B">
        <w:rPr>
          <w:rFonts w:ascii="Arial" w:hAnsi="Arial" w:cs="Arial"/>
          <w:sz w:val="22"/>
          <w:szCs w:val="22"/>
        </w:rPr>
        <w:t xml:space="preserve"> der </w:t>
      </w:r>
      <w:r>
        <w:rPr>
          <w:rFonts w:ascii="Arial" w:hAnsi="Arial" w:cs="Arial"/>
          <w:sz w:val="22"/>
          <w:szCs w:val="22"/>
        </w:rPr>
        <w:t>Sonderstellung von Weinig im Verpackungssegment</w:t>
      </w:r>
      <w:r w:rsidR="001440A6">
        <w:rPr>
          <w:rFonts w:ascii="Arial" w:hAnsi="Arial" w:cs="Arial"/>
          <w:sz w:val="22"/>
          <w:szCs w:val="22"/>
        </w:rPr>
        <w:t xml:space="preserve"> fest:</w:t>
      </w:r>
      <w:r>
        <w:rPr>
          <w:rFonts w:ascii="Arial" w:hAnsi="Arial" w:cs="Arial"/>
          <w:sz w:val="22"/>
          <w:szCs w:val="22"/>
        </w:rPr>
        <w:t xml:space="preserve"> „Mit unserer </w:t>
      </w:r>
      <w:proofErr w:type="spellStart"/>
      <w:r>
        <w:rPr>
          <w:rFonts w:ascii="Arial" w:hAnsi="Arial" w:cs="Arial"/>
          <w:sz w:val="22"/>
          <w:szCs w:val="22"/>
        </w:rPr>
        <w:t>Zuschnitttechnologie</w:t>
      </w:r>
      <w:proofErr w:type="spellEnd"/>
      <w:r>
        <w:rPr>
          <w:rFonts w:ascii="Arial" w:hAnsi="Arial" w:cs="Arial"/>
          <w:sz w:val="22"/>
          <w:szCs w:val="22"/>
        </w:rPr>
        <w:t xml:space="preserve"> bedienen </w:t>
      </w:r>
      <w:r w:rsidR="00D35F0F">
        <w:rPr>
          <w:rFonts w:ascii="Arial" w:hAnsi="Arial" w:cs="Arial"/>
          <w:sz w:val="22"/>
          <w:szCs w:val="22"/>
        </w:rPr>
        <w:t>wir in einzigartiger Weise eine</w:t>
      </w:r>
      <w:r>
        <w:rPr>
          <w:rFonts w:ascii="Arial" w:hAnsi="Arial" w:cs="Arial"/>
          <w:sz w:val="22"/>
          <w:szCs w:val="22"/>
        </w:rPr>
        <w:t xml:space="preserve">n Bereich, der vom 2-Mann-Betrieb bis zur Industrie mit dem Anspruch eines Kunden </w:t>
      </w:r>
      <w:proofErr w:type="spellStart"/>
      <w:r>
        <w:rPr>
          <w:rFonts w:ascii="Arial" w:hAnsi="Arial" w:cs="Arial"/>
          <w:sz w:val="22"/>
          <w:szCs w:val="22"/>
        </w:rPr>
        <w:t>Tri</w:t>
      </w:r>
      <w:r w:rsidR="00F932C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or</w:t>
      </w:r>
      <w:proofErr w:type="spellEnd"/>
      <w:r>
        <w:rPr>
          <w:rFonts w:ascii="Arial" w:hAnsi="Arial" w:cs="Arial"/>
          <w:sz w:val="22"/>
          <w:szCs w:val="22"/>
        </w:rPr>
        <w:t xml:space="preserve"> geht“, so der Geschäftsführer. </w:t>
      </w:r>
      <w:r w:rsidR="00CE62F2">
        <w:rPr>
          <w:rFonts w:ascii="Arial" w:hAnsi="Arial" w:cs="Arial"/>
          <w:sz w:val="22"/>
          <w:szCs w:val="22"/>
        </w:rPr>
        <w:t>Besonders positiv sei der stetige</w:t>
      </w:r>
      <w:r>
        <w:rPr>
          <w:rFonts w:ascii="Arial" w:hAnsi="Arial" w:cs="Arial"/>
          <w:sz w:val="22"/>
          <w:szCs w:val="22"/>
        </w:rPr>
        <w:t xml:space="preserve"> Aufwärtstrend des „oft unterschätzten“ Verpackungssegments. </w:t>
      </w:r>
      <w:r w:rsidR="000E6BA8">
        <w:rPr>
          <w:rFonts w:ascii="Arial" w:hAnsi="Arial" w:cs="Arial"/>
          <w:sz w:val="22"/>
          <w:szCs w:val="22"/>
        </w:rPr>
        <w:t xml:space="preserve">Einen gehörigen Anteil daran habe die </w:t>
      </w:r>
      <w:r w:rsidR="001440A6">
        <w:rPr>
          <w:rFonts w:ascii="Arial" w:hAnsi="Arial" w:cs="Arial"/>
          <w:sz w:val="22"/>
          <w:szCs w:val="22"/>
        </w:rPr>
        <w:t>gute</w:t>
      </w:r>
      <w:r w:rsidR="000E6BA8">
        <w:rPr>
          <w:rFonts w:ascii="Arial" w:hAnsi="Arial" w:cs="Arial"/>
          <w:sz w:val="22"/>
          <w:szCs w:val="22"/>
        </w:rPr>
        <w:t xml:space="preserve"> Arbeit des Bundesverband HPE. </w:t>
      </w:r>
      <w:r w:rsidR="00D35F0F">
        <w:rPr>
          <w:rFonts w:ascii="Arial" w:hAnsi="Arial" w:cs="Arial"/>
          <w:sz w:val="22"/>
          <w:szCs w:val="22"/>
        </w:rPr>
        <w:t>Bei</w:t>
      </w:r>
      <w:r w:rsidR="00E60FA9">
        <w:rPr>
          <w:rFonts w:ascii="Arial" w:hAnsi="Arial" w:cs="Arial"/>
          <w:sz w:val="22"/>
          <w:szCs w:val="22"/>
        </w:rPr>
        <w:t xml:space="preserve"> </w:t>
      </w:r>
      <w:r w:rsidR="002900E2" w:rsidRPr="002900E2">
        <w:rPr>
          <w:rFonts w:ascii="Arial" w:hAnsi="Arial" w:cs="Arial"/>
          <w:sz w:val="22"/>
          <w:szCs w:val="22"/>
        </w:rPr>
        <w:t>Weinig</w:t>
      </w:r>
      <w:r w:rsidR="00D35F0F" w:rsidRPr="002900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5F0F">
        <w:rPr>
          <w:rFonts w:ascii="Arial" w:hAnsi="Arial" w:cs="Arial"/>
          <w:sz w:val="22"/>
          <w:szCs w:val="22"/>
        </w:rPr>
        <w:t>Dimter</w:t>
      </w:r>
      <w:proofErr w:type="spellEnd"/>
      <w:r w:rsidR="00D35F0F">
        <w:rPr>
          <w:rFonts w:ascii="Arial" w:hAnsi="Arial" w:cs="Arial"/>
          <w:sz w:val="22"/>
          <w:szCs w:val="22"/>
        </w:rPr>
        <w:t xml:space="preserve"> </w:t>
      </w:r>
      <w:r w:rsidR="00DD5CC1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 der Bereich </w:t>
      </w:r>
      <w:r w:rsidR="000E6BA8">
        <w:rPr>
          <w:rFonts w:ascii="Arial" w:hAnsi="Arial" w:cs="Arial"/>
          <w:sz w:val="22"/>
          <w:szCs w:val="22"/>
        </w:rPr>
        <w:t xml:space="preserve">Verpackung </w:t>
      </w:r>
      <w:r>
        <w:rPr>
          <w:rFonts w:ascii="Arial" w:hAnsi="Arial" w:cs="Arial"/>
          <w:sz w:val="22"/>
          <w:szCs w:val="22"/>
        </w:rPr>
        <w:t xml:space="preserve">schon </w:t>
      </w:r>
      <w:r w:rsidR="00DD5CC1">
        <w:rPr>
          <w:rFonts w:ascii="Arial" w:hAnsi="Arial" w:cs="Arial"/>
          <w:sz w:val="22"/>
          <w:szCs w:val="22"/>
        </w:rPr>
        <w:t xml:space="preserve">mit </w:t>
      </w:r>
      <w:r>
        <w:rPr>
          <w:rFonts w:ascii="Arial" w:hAnsi="Arial" w:cs="Arial"/>
          <w:sz w:val="22"/>
          <w:szCs w:val="22"/>
        </w:rPr>
        <w:t>rund 30</w:t>
      </w:r>
      <w:r w:rsidR="00E60FA9">
        <w:rPr>
          <w:rFonts w:ascii="Arial" w:hAnsi="Arial" w:cs="Arial"/>
          <w:color w:val="FF0000"/>
          <w:sz w:val="22"/>
          <w:szCs w:val="22"/>
        </w:rPr>
        <w:t xml:space="preserve"> </w:t>
      </w:r>
      <w:r w:rsidR="00E60FA9" w:rsidRPr="002900E2">
        <w:rPr>
          <w:rFonts w:ascii="Arial" w:hAnsi="Arial" w:cs="Arial"/>
          <w:sz w:val="22"/>
          <w:szCs w:val="22"/>
        </w:rPr>
        <w:t>- 40</w:t>
      </w:r>
      <w:r>
        <w:rPr>
          <w:rFonts w:ascii="Arial" w:hAnsi="Arial" w:cs="Arial"/>
          <w:sz w:val="22"/>
          <w:szCs w:val="22"/>
        </w:rPr>
        <w:t xml:space="preserve"> Prozent am Verkauf von Schiebersägen</w:t>
      </w:r>
      <w:r w:rsidR="00DD5CC1">
        <w:rPr>
          <w:rFonts w:ascii="Arial" w:hAnsi="Arial" w:cs="Arial"/>
          <w:sz w:val="22"/>
          <w:szCs w:val="22"/>
        </w:rPr>
        <w:t xml:space="preserve"> beteiligt</w:t>
      </w:r>
      <w:r>
        <w:rPr>
          <w:rFonts w:ascii="Arial" w:hAnsi="Arial" w:cs="Arial"/>
          <w:sz w:val="22"/>
          <w:szCs w:val="22"/>
        </w:rPr>
        <w:t xml:space="preserve">.  </w:t>
      </w:r>
      <w:r w:rsidR="00717D9B">
        <w:rPr>
          <w:rFonts w:ascii="Arial" w:hAnsi="Arial" w:cs="Arial"/>
          <w:sz w:val="22"/>
          <w:szCs w:val="22"/>
        </w:rPr>
        <w:t xml:space="preserve">Für die Zukunft zeigte </w:t>
      </w:r>
      <w:r w:rsidR="000E6BA8">
        <w:rPr>
          <w:rFonts w:ascii="Arial" w:hAnsi="Arial" w:cs="Arial"/>
          <w:sz w:val="22"/>
          <w:szCs w:val="22"/>
        </w:rPr>
        <w:t>sich Dr. Kordt</w:t>
      </w:r>
      <w:r w:rsidR="00717D9B">
        <w:rPr>
          <w:rFonts w:ascii="Arial" w:hAnsi="Arial" w:cs="Arial"/>
          <w:sz w:val="22"/>
          <w:szCs w:val="22"/>
        </w:rPr>
        <w:t xml:space="preserve"> sehr optimistisch: „Die Palette ist das zentrale Bindeglied jeder Logistik“, so </w:t>
      </w:r>
      <w:r w:rsidR="000E6BA8">
        <w:rPr>
          <w:rFonts w:ascii="Arial" w:hAnsi="Arial" w:cs="Arial"/>
          <w:sz w:val="22"/>
          <w:szCs w:val="22"/>
        </w:rPr>
        <w:t xml:space="preserve">der </w:t>
      </w:r>
      <w:r w:rsidR="001440A6">
        <w:rPr>
          <w:rFonts w:ascii="Arial" w:hAnsi="Arial" w:cs="Arial"/>
          <w:sz w:val="22"/>
          <w:szCs w:val="22"/>
        </w:rPr>
        <w:t xml:space="preserve">Weinig </w:t>
      </w:r>
      <w:r w:rsidR="000E6BA8">
        <w:rPr>
          <w:rFonts w:ascii="Arial" w:hAnsi="Arial" w:cs="Arial"/>
          <w:sz w:val="22"/>
          <w:szCs w:val="22"/>
        </w:rPr>
        <w:t>Dimter-Chef</w:t>
      </w:r>
      <w:r w:rsidR="00717D9B">
        <w:rPr>
          <w:rFonts w:ascii="Arial" w:hAnsi="Arial" w:cs="Arial"/>
          <w:sz w:val="22"/>
          <w:szCs w:val="22"/>
        </w:rPr>
        <w:t xml:space="preserve">. „Und bei wachsenden Ansprüchen an die Qualität ist Weinig die erste Adresse bei den Maschinenbauern“. </w:t>
      </w:r>
      <w:r w:rsidR="00E60FA9">
        <w:rPr>
          <w:rFonts w:ascii="Arial" w:hAnsi="Arial" w:cs="Arial"/>
          <w:sz w:val="22"/>
          <w:szCs w:val="22"/>
        </w:rPr>
        <w:t xml:space="preserve">Mit </w:t>
      </w:r>
      <w:r w:rsidR="00E60FA9" w:rsidRPr="002900E2">
        <w:rPr>
          <w:rFonts w:ascii="Arial" w:hAnsi="Arial" w:cs="Arial"/>
          <w:sz w:val="22"/>
          <w:szCs w:val="22"/>
        </w:rPr>
        <w:t>dem Produktportfolio aus dem Bereich Zuschnitt</w:t>
      </w:r>
      <w:r w:rsidR="002900E2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  <w:r w:rsidR="000E6BA8">
        <w:rPr>
          <w:rFonts w:ascii="Arial" w:hAnsi="Arial" w:cs="Arial"/>
          <w:sz w:val="22"/>
          <w:szCs w:val="22"/>
        </w:rPr>
        <w:t>erhält der Kunde von der Weinig Gruppe alles aus einer Hand, was die effiziente und wirtschaftliche Produktion von Holzverpackungen gewährleistet.</w:t>
      </w:r>
    </w:p>
    <w:p w:rsidR="00721545" w:rsidRDefault="00721545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8132D1" w:rsidRPr="009125CB" w:rsidRDefault="00BE375F" w:rsidP="006B351B">
      <w:pPr>
        <w:spacing w:line="360" w:lineRule="auto"/>
        <w:rPr>
          <w:rFonts w:ascii="Arial" w:hAnsi="Arial" w:cs="Arial"/>
          <w:sz w:val="18"/>
          <w:szCs w:val="18"/>
        </w:rPr>
      </w:pPr>
      <w:r w:rsidRPr="009125CB">
        <w:rPr>
          <w:rFonts w:ascii="Arial" w:hAnsi="Arial" w:cs="Arial"/>
          <w:sz w:val="18"/>
          <w:szCs w:val="18"/>
        </w:rPr>
        <w:t>Foto</w:t>
      </w:r>
      <w:r w:rsidR="009125CB" w:rsidRPr="009125CB">
        <w:rPr>
          <w:rFonts w:ascii="Arial" w:hAnsi="Arial" w:cs="Arial"/>
          <w:sz w:val="18"/>
          <w:szCs w:val="18"/>
        </w:rPr>
        <w:t>s</w:t>
      </w:r>
      <w:r w:rsidR="008132D1" w:rsidRPr="009125CB">
        <w:rPr>
          <w:rFonts w:ascii="Arial" w:hAnsi="Arial" w:cs="Arial"/>
          <w:sz w:val="18"/>
          <w:szCs w:val="18"/>
        </w:rPr>
        <w:t>:</w:t>
      </w:r>
    </w:p>
    <w:p w:rsidR="002900E2" w:rsidRPr="00112B03" w:rsidRDefault="00112B03" w:rsidP="00112B0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112B03">
        <w:rPr>
          <w:rFonts w:ascii="Arial" w:hAnsi="Arial" w:cs="Arial"/>
          <w:sz w:val="18"/>
          <w:szCs w:val="18"/>
        </w:rPr>
        <w:t xml:space="preserve">+2)  </w:t>
      </w:r>
      <w:r w:rsidR="001440A6" w:rsidRPr="00112B03">
        <w:rPr>
          <w:rFonts w:ascii="Arial" w:hAnsi="Arial" w:cs="Arial"/>
          <w:sz w:val="18"/>
          <w:szCs w:val="18"/>
        </w:rPr>
        <w:t>Das</w:t>
      </w:r>
      <w:r w:rsidR="009125CB" w:rsidRPr="00112B03">
        <w:rPr>
          <w:rFonts w:ascii="Arial" w:hAnsi="Arial" w:cs="Arial"/>
          <w:sz w:val="18"/>
          <w:szCs w:val="18"/>
        </w:rPr>
        <w:t xml:space="preserve"> breit </w:t>
      </w:r>
      <w:proofErr w:type="gramStart"/>
      <w:r w:rsidR="009125CB" w:rsidRPr="00112B03">
        <w:rPr>
          <w:rFonts w:ascii="Arial" w:hAnsi="Arial" w:cs="Arial"/>
          <w:sz w:val="18"/>
          <w:szCs w:val="18"/>
        </w:rPr>
        <w:t>gefächerte</w:t>
      </w:r>
      <w:proofErr w:type="gramEnd"/>
      <w:r w:rsidR="009125CB" w:rsidRPr="00112B03">
        <w:rPr>
          <w:rFonts w:ascii="Arial" w:hAnsi="Arial" w:cs="Arial"/>
          <w:sz w:val="18"/>
          <w:szCs w:val="18"/>
        </w:rPr>
        <w:t xml:space="preserve"> </w:t>
      </w:r>
      <w:r w:rsidR="001440A6" w:rsidRPr="00112B03">
        <w:rPr>
          <w:rFonts w:ascii="Arial" w:hAnsi="Arial" w:cs="Arial"/>
          <w:sz w:val="18"/>
          <w:szCs w:val="18"/>
        </w:rPr>
        <w:t>Programm</w:t>
      </w:r>
      <w:r w:rsidR="009125CB" w:rsidRPr="00112B03">
        <w:rPr>
          <w:rFonts w:ascii="Arial" w:hAnsi="Arial" w:cs="Arial"/>
          <w:sz w:val="18"/>
          <w:szCs w:val="18"/>
        </w:rPr>
        <w:t xml:space="preserve"> war ganz nach dem Geschmack des internationalen Publikums</w:t>
      </w:r>
    </w:p>
    <w:p w:rsidR="009125CB" w:rsidRPr="002900E2" w:rsidRDefault="009125CB" w:rsidP="002900E2">
      <w:pPr>
        <w:pStyle w:val="Listenabsatz"/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2900E2">
        <w:rPr>
          <w:rFonts w:ascii="Arial" w:hAnsi="Arial" w:cs="Arial"/>
          <w:sz w:val="18"/>
          <w:szCs w:val="18"/>
        </w:rPr>
        <w:t xml:space="preserve">Rund 300 Besucher der Verpackertage gingen </w:t>
      </w:r>
      <w:r w:rsidR="001440A6" w:rsidRPr="002900E2">
        <w:rPr>
          <w:rFonts w:ascii="Arial" w:hAnsi="Arial" w:cs="Arial"/>
          <w:sz w:val="18"/>
          <w:szCs w:val="18"/>
        </w:rPr>
        <w:t xml:space="preserve">mit auf Bustour zur Firma </w:t>
      </w:r>
      <w:proofErr w:type="spellStart"/>
      <w:r w:rsidR="001440A6" w:rsidRPr="002900E2">
        <w:rPr>
          <w:rFonts w:ascii="Arial" w:hAnsi="Arial" w:cs="Arial"/>
          <w:sz w:val="18"/>
          <w:szCs w:val="18"/>
        </w:rPr>
        <w:t>TriC</w:t>
      </w:r>
      <w:r w:rsidRPr="002900E2">
        <w:rPr>
          <w:rFonts w:ascii="Arial" w:hAnsi="Arial" w:cs="Arial"/>
          <w:sz w:val="18"/>
          <w:szCs w:val="18"/>
        </w:rPr>
        <w:t>or</w:t>
      </w:r>
      <w:proofErr w:type="spellEnd"/>
      <w:r w:rsidRPr="002900E2">
        <w:rPr>
          <w:rFonts w:ascii="Arial" w:hAnsi="Arial" w:cs="Arial"/>
          <w:sz w:val="18"/>
          <w:szCs w:val="18"/>
        </w:rPr>
        <w:t xml:space="preserve"> </w:t>
      </w:r>
    </w:p>
    <w:p w:rsidR="00F95BEC" w:rsidRPr="00F14B6D" w:rsidRDefault="00F95BEC" w:rsidP="001C2C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F14B6D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FB" w:rsidRDefault="00BF5CFB">
      <w:r>
        <w:separator/>
      </w:r>
    </w:p>
  </w:endnote>
  <w:endnote w:type="continuationSeparator" w:id="0">
    <w:p w:rsidR="00BF5CFB" w:rsidRDefault="00BF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D0523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41/86-0,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FB" w:rsidRDefault="00BF5CFB">
      <w:r>
        <w:separator/>
      </w:r>
    </w:p>
  </w:footnote>
  <w:footnote w:type="continuationSeparator" w:id="0">
    <w:p w:rsidR="00BF5CFB" w:rsidRDefault="00BF5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D05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CB59F3">
      <w:rPr>
        <w:noProof/>
      </w:rPr>
      <w:drawing>
        <wp:inline distT="0" distB="0" distL="0" distR="0">
          <wp:extent cx="807720" cy="1036320"/>
          <wp:effectExtent l="19050" t="0" r="0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8067BD7"/>
    <w:multiLevelType w:val="hybridMultilevel"/>
    <w:tmpl w:val="C44047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D4DF7"/>
    <w:multiLevelType w:val="hybridMultilevel"/>
    <w:tmpl w:val="94586602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93BCC"/>
    <w:multiLevelType w:val="hybridMultilevel"/>
    <w:tmpl w:val="97F4E586"/>
    <w:lvl w:ilvl="0" w:tplc="F3049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066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ED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08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25F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C1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EAE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47F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E2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773E1"/>
    <w:multiLevelType w:val="hybridMultilevel"/>
    <w:tmpl w:val="9B940050"/>
    <w:lvl w:ilvl="0" w:tplc="66AAD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AE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8A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61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0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2F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6F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047596"/>
    <w:multiLevelType w:val="hybridMultilevel"/>
    <w:tmpl w:val="74BA5FA6"/>
    <w:lvl w:ilvl="0" w:tplc="F0385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2A5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0E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C4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EAE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05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CF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9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C2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71C7E"/>
    <w:multiLevelType w:val="hybridMultilevel"/>
    <w:tmpl w:val="69BCC2C2"/>
    <w:lvl w:ilvl="0" w:tplc="384070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0A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0E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0F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8D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03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66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6B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E9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6"/>
  </w:num>
  <w:num w:numId="5">
    <w:abstractNumId w:val="17"/>
  </w:num>
  <w:num w:numId="6">
    <w:abstractNumId w:val="3"/>
  </w:num>
  <w:num w:numId="7">
    <w:abstractNumId w:val="1"/>
  </w:num>
  <w:num w:numId="8">
    <w:abstractNumId w:val="21"/>
  </w:num>
  <w:num w:numId="9">
    <w:abstractNumId w:val="14"/>
  </w:num>
  <w:num w:numId="10">
    <w:abstractNumId w:val="9"/>
  </w:num>
  <w:num w:numId="11">
    <w:abstractNumId w:val="8"/>
  </w:num>
  <w:num w:numId="12">
    <w:abstractNumId w:val="24"/>
  </w:num>
  <w:num w:numId="13">
    <w:abstractNumId w:val="2"/>
  </w:num>
  <w:num w:numId="14">
    <w:abstractNumId w:val="16"/>
  </w:num>
  <w:num w:numId="15">
    <w:abstractNumId w:val="7"/>
  </w:num>
  <w:num w:numId="16">
    <w:abstractNumId w:val="22"/>
  </w:num>
  <w:num w:numId="17">
    <w:abstractNumId w:val="15"/>
  </w:num>
  <w:num w:numId="18">
    <w:abstractNumId w:val="13"/>
  </w:num>
  <w:num w:numId="19">
    <w:abstractNumId w:val="18"/>
  </w:num>
  <w:num w:numId="20">
    <w:abstractNumId w:val="19"/>
  </w:num>
  <w:num w:numId="21">
    <w:abstractNumId w:val="11"/>
  </w:num>
  <w:num w:numId="22">
    <w:abstractNumId w:val="12"/>
  </w:num>
  <w:num w:numId="23">
    <w:abstractNumId w:val="10"/>
  </w:num>
  <w:num w:numId="24">
    <w:abstractNumId w:val="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6594"/>
    <w:rsid w:val="00017B52"/>
    <w:rsid w:val="00017F0A"/>
    <w:rsid w:val="00020780"/>
    <w:rsid w:val="00022ED1"/>
    <w:rsid w:val="000269CE"/>
    <w:rsid w:val="00042C01"/>
    <w:rsid w:val="000462DD"/>
    <w:rsid w:val="00054473"/>
    <w:rsid w:val="00065085"/>
    <w:rsid w:val="00072B9A"/>
    <w:rsid w:val="00073EA8"/>
    <w:rsid w:val="00083E7D"/>
    <w:rsid w:val="00084E3B"/>
    <w:rsid w:val="0008775D"/>
    <w:rsid w:val="00091151"/>
    <w:rsid w:val="000A0697"/>
    <w:rsid w:val="000A19AD"/>
    <w:rsid w:val="000A41DE"/>
    <w:rsid w:val="000A7CB2"/>
    <w:rsid w:val="000B03AA"/>
    <w:rsid w:val="000C5562"/>
    <w:rsid w:val="000C5DA9"/>
    <w:rsid w:val="000C7771"/>
    <w:rsid w:val="000D3FD3"/>
    <w:rsid w:val="000D5FED"/>
    <w:rsid w:val="000E6BA8"/>
    <w:rsid w:val="00106D18"/>
    <w:rsid w:val="00110FB2"/>
    <w:rsid w:val="00112B03"/>
    <w:rsid w:val="00121B05"/>
    <w:rsid w:val="001246C5"/>
    <w:rsid w:val="001254C3"/>
    <w:rsid w:val="00134978"/>
    <w:rsid w:val="00143C49"/>
    <w:rsid w:val="0014402B"/>
    <w:rsid w:val="001440A6"/>
    <w:rsid w:val="00147885"/>
    <w:rsid w:val="001510C4"/>
    <w:rsid w:val="00170637"/>
    <w:rsid w:val="001936B6"/>
    <w:rsid w:val="00197869"/>
    <w:rsid w:val="001A5302"/>
    <w:rsid w:val="001C2C6F"/>
    <w:rsid w:val="001D2B20"/>
    <w:rsid w:val="001D598F"/>
    <w:rsid w:val="001D75BB"/>
    <w:rsid w:val="001E00C6"/>
    <w:rsid w:val="001E0499"/>
    <w:rsid w:val="001F2099"/>
    <w:rsid w:val="001F3B1E"/>
    <w:rsid w:val="001F75EC"/>
    <w:rsid w:val="00201377"/>
    <w:rsid w:val="0021110A"/>
    <w:rsid w:val="00215B09"/>
    <w:rsid w:val="0021789E"/>
    <w:rsid w:val="00223EE4"/>
    <w:rsid w:val="0025072C"/>
    <w:rsid w:val="00255D17"/>
    <w:rsid w:val="00264F2F"/>
    <w:rsid w:val="00273809"/>
    <w:rsid w:val="00275944"/>
    <w:rsid w:val="0028086B"/>
    <w:rsid w:val="00281AEE"/>
    <w:rsid w:val="002900E2"/>
    <w:rsid w:val="002932B1"/>
    <w:rsid w:val="00295091"/>
    <w:rsid w:val="002A28AD"/>
    <w:rsid w:val="002B1F9C"/>
    <w:rsid w:val="002B4D98"/>
    <w:rsid w:val="002C01C4"/>
    <w:rsid w:val="002C0E55"/>
    <w:rsid w:val="002D0523"/>
    <w:rsid w:val="002D2585"/>
    <w:rsid w:val="002E0E9E"/>
    <w:rsid w:val="002E1FC6"/>
    <w:rsid w:val="002F63B8"/>
    <w:rsid w:val="00301446"/>
    <w:rsid w:val="00303E2E"/>
    <w:rsid w:val="00306012"/>
    <w:rsid w:val="003143C0"/>
    <w:rsid w:val="00333416"/>
    <w:rsid w:val="00350BA8"/>
    <w:rsid w:val="00355890"/>
    <w:rsid w:val="003605C8"/>
    <w:rsid w:val="00363997"/>
    <w:rsid w:val="00363D4A"/>
    <w:rsid w:val="00363DD9"/>
    <w:rsid w:val="00363E0C"/>
    <w:rsid w:val="00373A31"/>
    <w:rsid w:val="00377EB7"/>
    <w:rsid w:val="00377F08"/>
    <w:rsid w:val="00380596"/>
    <w:rsid w:val="00386B08"/>
    <w:rsid w:val="00392415"/>
    <w:rsid w:val="0039271E"/>
    <w:rsid w:val="003927BB"/>
    <w:rsid w:val="0039468F"/>
    <w:rsid w:val="003A37C2"/>
    <w:rsid w:val="003A3862"/>
    <w:rsid w:val="003A46F6"/>
    <w:rsid w:val="003B27D4"/>
    <w:rsid w:val="003C2A28"/>
    <w:rsid w:val="003C3A08"/>
    <w:rsid w:val="003C4162"/>
    <w:rsid w:val="003C72F6"/>
    <w:rsid w:val="003D207A"/>
    <w:rsid w:val="003D57BE"/>
    <w:rsid w:val="003D5961"/>
    <w:rsid w:val="003E2651"/>
    <w:rsid w:val="003F5331"/>
    <w:rsid w:val="003F7090"/>
    <w:rsid w:val="004112E7"/>
    <w:rsid w:val="00417C2A"/>
    <w:rsid w:val="00433EFE"/>
    <w:rsid w:val="004372A9"/>
    <w:rsid w:val="004406F2"/>
    <w:rsid w:val="004418EE"/>
    <w:rsid w:val="004428CB"/>
    <w:rsid w:val="00442DFE"/>
    <w:rsid w:val="00446CEF"/>
    <w:rsid w:val="00447191"/>
    <w:rsid w:val="0046217B"/>
    <w:rsid w:val="0047216D"/>
    <w:rsid w:val="00472F78"/>
    <w:rsid w:val="00473D54"/>
    <w:rsid w:val="004A36AD"/>
    <w:rsid w:val="004A3DEF"/>
    <w:rsid w:val="004A50DA"/>
    <w:rsid w:val="004B0DF4"/>
    <w:rsid w:val="004B2904"/>
    <w:rsid w:val="004C1D6C"/>
    <w:rsid w:val="004C4D8A"/>
    <w:rsid w:val="004C7810"/>
    <w:rsid w:val="004C7BC7"/>
    <w:rsid w:val="004D0764"/>
    <w:rsid w:val="004D2EC5"/>
    <w:rsid w:val="004D4DF0"/>
    <w:rsid w:val="004D581C"/>
    <w:rsid w:val="004E7828"/>
    <w:rsid w:val="0051022E"/>
    <w:rsid w:val="0051485D"/>
    <w:rsid w:val="00524558"/>
    <w:rsid w:val="005249DA"/>
    <w:rsid w:val="00524E17"/>
    <w:rsid w:val="00533228"/>
    <w:rsid w:val="00536AB4"/>
    <w:rsid w:val="00544243"/>
    <w:rsid w:val="00547849"/>
    <w:rsid w:val="005502A8"/>
    <w:rsid w:val="00562517"/>
    <w:rsid w:val="0057463A"/>
    <w:rsid w:val="00582964"/>
    <w:rsid w:val="0058779D"/>
    <w:rsid w:val="005A0C5E"/>
    <w:rsid w:val="005A33ED"/>
    <w:rsid w:val="005A50D3"/>
    <w:rsid w:val="005B00F0"/>
    <w:rsid w:val="005B5009"/>
    <w:rsid w:val="005B6AF4"/>
    <w:rsid w:val="005C0081"/>
    <w:rsid w:val="005C7B88"/>
    <w:rsid w:val="005D67F6"/>
    <w:rsid w:val="005F0FEF"/>
    <w:rsid w:val="005F2530"/>
    <w:rsid w:val="005F4A8B"/>
    <w:rsid w:val="0060193A"/>
    <w:rsid w:val="00602CF6"/>
    <w:rsid w:val="006031EE"/>
    <w:rsid w:val="00611581"/>
    <w:rsid w:val="00615053"/>
    <w:rsid w:val="00625EAB"/>
    <w:rsid w:val="00641148"/>
    <w:rsid w:val="00642205"/>
    <w:rsid w:val="00645F96"/>
    <w:rsid w:val="00652E7D"/>
    <w:rsid w:val="0065398D"/>
    <w:rsid w:val="00685088"/>
    <w:rsid w:val="00686F19"/>
    <w:rsid w:val="00691476"/>
    <w:rsid w:val="00694330"/>
    <w:rsid w:val="006A7B84"/>
    <w:rsid w:val="006B0241"/>
    <w:rsid w:val="006B2767"/>
    <w:rsid w:val="006B351B"/>
    <w:rsid w:val="006E378D"/>
    <w:rsid w:val="00700B29"/>
    <w:rsid w:val="00717D9B"/>
    <w:rsid w:val="00721545"/>
    <w:rsid w:val="00730250"/>
    <w:rsid w:val="00730618"/>
    <w:rsid w:val="0073490E"/>
    <w:rsid w:val="00737740"/>
    <w:rsid w:val="0074639A"/>
    <w:rsid w:val="00757271"/>
    <w:rsid w:val="00767915"/>
    <w:rsid w:val="007777BC"/>
    <w:rsid w:val="00780E24"/>
    <w:rsid w:val="00794C15"/>
    <w:rsid w:val="007954A4"/>
    <w:rsid w:val="007A3A65"/>
    <w:rsid w:val="007B113D"/>
    <w:rsid w:val="007B1B61"/>
    <w:rsid w:val="007B22DD"/>
    <w:rsid w:val="007C174B"/>
    <w:rsid w:val="007C457E"/>
    <w:rsid w:val="007D1565"/>
    <w:rsid w:val="007D5FEA"/>
    <w:rsid w:val="007E76F6"/>
    <w:rsid w:val="007F3747"/>
    <w:rsid w:val="00806C4C"/>
    <w:rsid w:val="00807530"/>
    <w:rsid w:val="008112D1"/>
    <w:rsid w:val="008132D1"/>
    <w:rsid w:val="00816B8B"/>
    <w:rsid w:val="008215CE"/>
    <w:rsid w:val="00825873"/>
    <w:rsid w:val="00827316"/>
    <w:rsid w:val="0083411D"/>
    <w:rsid w:val="00834CAA"/>
    <w:rsid w:val="00836E8F"/>
    <w:rsid w:val="008417F8"/>
    <w:rsid w:val="00843410"/>
    <w:rsid w:val="00863FB8"/>
    <w:rsid w:val="00866BD0"/>
    <w:rsid w:val="00867993"/>
    <w:rsid w:val="00871E96"/>
    <w:rsid w:val="00876032"/>
    <w:rsid w:val="00883890"/>
    <w:rsid w:val="00885C76"/>
    <w:rsid w:val="0088695E"/>
    <w:rsid w:val="00896407"/>
    <w:rsid w:val="008A2C85"/>
    <w:rsid w:val="008A3014"/>
    <w:rsid w:val="008A4FE4"/>
    <w:rsid w:val="008B1001"/>
    <w:rsid w:val="008B15D9"/>
    <w:rsid w:val="008B5B90"/>
    <w:rsid w:val="008B7235"/>
    <w:rsid w:val="008C78E0"/>
    <w:rsid w:val="008D14D5"/>
    <w:rsid w:val="008D6132"/>
    <w:rsid w:val="008E3614"/>
    <w:rsid w:val="008F27B8"/>
    <w:rsid w:val="008F46AD"/>
    <w:rsid w:val="00903644"/>
    <w:rsid w:val="009125CB"/>
    <w:rsid w:val="00914487"/>
    <w:rsid w:val="00920FF4"/>
    <w:rsid w:val="00926F6D"/>
    <w:rsid w:val="009352D6"/>
    <w:rsid w:val="0094006B"/>
    <w:rsid w:val="00944EFC"/>
    <w:rsid w:val="009764B0"/>
    <w:rsid w:val="00991DE7"/>
    <w:rsid w:val="0099294D"/>
    <w:rsid w:val="00993AEC"/>
    <w:rsid w:val="00996950"/>
    <w:rsid w:val="009A3440"/>
    <w:rsid w:val="009B08CB"/>
    <w:rsid w:val="009B6082"/>
    <w:rsid w:val="009B6832"/>
    <w:rsid w:val="009C0E6B"/>
    <w:rsid w:val="009D01D3"/>
    <w:rsid w:val="009D02C0"/>
    <w:rsid w:val="009D4ABC"/>
    <w:rsid w:val="009D5AF8"/>
    <w:rsid w:val="009D668A"/>
    <w:rsid w:val="009D675B"/>
    <w:rsid w:val="009F02F3"/>
    <w:rsid w:val="009F2184"/>
    <w:rsid w:val="009F4873"/>
    <w:rsid w:val="009F4D3F"/>
    <w:rsid w:val="009F721A"/>
    <w:rsid w:val="00A2687F"/>
    <w:rsid w:val="00A34715"/>
    <w:rsid w:val="00A532A1"/>
    <w:rsid w:val="00A67436"/>
    <w:rsid w:val="00A675D0"/>
    <w:rsid w:val="00A84E34"/>
    <w:rsid w:val="00A90332"/>
    <w:rsid w:val="00AF0BC8"/>
    <w:rsid w:val="00B03934"/>
    <w:rsid w:val="00B10A73"/>
    <w:rsid w:val="00B32469"/>
    <w:rsid w:val="00B4552C"/>
    <w:rsid w:val="00B62627"/>
    <w:rsid w:val="00B66893"/>
    <w:rsid w:val="00B74C98"/>
    <w:rsid w:val="00B9213F"/>
    <w:rsid w:val="00B9326C"/>
    <w:rsid w:val="00BB3704"/>
    <w:rsid w:val="00BB6F08"/>
    <w:rsid w:val="00BC0AF8"/>
    <w:rsid w:val="00BD0BD8"/>
    <w:rsid w:val="00BD270B"/>
    <w:rsid w:val="00BD373A"/>
    <w:rsid w:val="00BE375F"/>
    <w:rsid w:val="00BF2706"/>
    <w:rsid w:val="00BF3117"/>
    <w:rsid w:val="00BF467A"/>
    <w:rsid w:val="00BF5CFB"/>
    <w:rsid w:val="00BF7BC0"/>
    <w:rsid w:val="00C069D0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A4631"/>
    <w:rsid w:val="00CB59F3"/>
    <w:rsid w:val="00CB711D"/>
    <w:rsid w:val="00CD39E6"/>
    <w:rsid w:val="00CE62F2"/>
    <w:rsid w:val="00CF6B95"/>
    <w:rsid w:val="00D0730F"/>
    <w:rsid w:val="00D1526F"/>
    <w:rsid w:val="00D20183"/>
    <w:rsid w:val="00D2126D"/>
    <w:rsid w:val="00D264D6"/>
    <w:rsid w:val="00D273FB"/>
    <w:rsid w:val="00D35F0F"/>
    <w:rsid w:val="00D37824"/>
    <w:rsid w:val="00D4132E"/>
    <w:rsid w:val="00D444F3"/>
    <w:rsid w:val="00D50F61"/>
    <w:rsid w:val="00D55BED"/>
    <w:rsid w:val="00D63163"/>
    <w:rsid w:val="00D661E1"/>
    <w:rsid w:val="00D66735"/>
    <w:rsid w:val="00D7091E"/>
    <w:rsid w:val="00D715B3"/>
    <w:rsid w:val="00D746BD"/>
    <w:rsid w:val="00D86D62"/>
    <w:rsid w:val="00DA1F38"/>
    <w:rsid w:val="00DA628F"/>
    <w:rsid w:val="00DA6E85"/>
    <w:rsid w:val="00DC4781"/>
    <w:rsid w:val="00DD023B"/>
    <w:rsid w:val="00DD5CC1"/>
    <w:rsid w:val="00DE0EE1"/>
    <w:rsid w:val="00DF737D"/>
    <w:rsid w:val="00E0050D"/>
    <w:rsid w:val="00E038F2"/>
    <w:rsid w:val="00E046AA"/>
    <w:rsid w:val="00E0784B"/>
    <w:rsid w:val="00E13E9E"/>
    <w:rsid w:val="00E20900"/>
    <w:rsid w:val="00E22FD0"/>
    <w:rsid w:val="00E342C0"/>
    <w:rsid w:val="00E349BF"/>
    <w:rsid w:val="00E40581"/>
    <w:rsid w:val="00E525CD"/>
    <w:rsid w:val="00E579A0"/>
    <w:rsid w:val="00E60FA9"/>
    <w:rsid w:val="00E70E72"/>
    <w:rsid w:val="00E75D07"/>
    <w:rsid w:val="00E84456"/>
    <w:rsid w:val="00E868D3"/>
    <w:rsid w:val="00E95574"/>
    <w:rsid w:val="00EB7779"/>
    <w:rsid w:val="00EC3215"/>
    <w:rsid w:val="00EC4FAF"/>
    <w:rsid w:val="00EC75EE"/>
    <w:rsid w:val="00EE6AD1"/>
    <w:rsid w:val="00EE74D6"/>
    <w:rsid w:val="00F02D5D"/>
    <w:rsid w:val="00F04129"/>
    <w:rsid w:val="00F041EB"/>
    <w:rsid w:val="00F14B6D"/>
    <w:rsid w:val="00F24C51"/>
    <w:rsid w:val="00F26E2C"/>
    <w:rsid w:val="00F35D9D"/>
    <w:rsid w:val="00F43036"/>
    <w:rsid w:val="00F50AD5"/>
    <w:rsid w:val="00F52C7B"/>
    <w:rsid w:val="00F755A1"/>
    <w:rsid w:val="00F86711"/>
    <w:rsid w:val="00F932C0"/>
    <w:rsid w:val="00F948DE"/>
    <w:rsid w:val="00F94ECE"/>
    <w:rsid w:val="00F95BEC"/>
    <w:rsid w:val="00FA3ABB"/>
    <w:rsid w:val="00FA765E"/>
    <w:rsid w:val="00FB3ED6"/>
    <w:rsid w:val="00FD6A46"/>
    <w:rsid w:val="00FE2662"/>
    <w:rsid w:val="00FE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E046A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E046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8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787F-A5FA-4DCF-BD12-0CCFFB43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629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4</cp:revision>
  <cp:lastPrinted>2009-03-27T09:16:00Z</cp:lastPrinted>
  <dcterms:created xsi:type="dcterms:W3CDTF">2017-11-17T15:42:00Z</dcterms:created>
  <dcterms:modified xsi:type="dcterms:W3CDTF">2017-11-20T08:19:00Z</dcterms:modified>
</cp:coreProperties>
</file>